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6CD5" w14:textId="77777777" w:rsidR="001D15B2" w:rsidRDefault="00B20168" w:rsidP="00B20168">
      <w:pPr>
        <w:jc w:val="center"/>
        <w:rPr>
          <w:b/>
          <w:lang w:val="en-US"/>
        </w:rPr>
      </w:pPr>
      <w:r w:rsidRPr="00A760E7">
        <w:rPr>
          <w:b/>
          <w:lang w:val="en-US"/>
        </w:rPr>
        <w:t>Wayne Wapeemukwa</w:t>
      </w:r>
    </w:p>
    <w:p w14:paraId="6E786034" w14:textId="7EF65E0D" w:rsidR="00B20168" w:rsidRDefault="0034166B" w:rsidP="00B20168">
      <w:pPr>
        <w:jc w:val="center"/>
        <w:rPr>
          <w:lang w:val="en-US"/>
        </w:rPr>
      </w:pPr>
      <w:r>
        <w:rPr>
          <w:lang w:val="en-US"/>
        </w:rPr>
        <w:t xml:space="preserve">CV revised </w:t>
      </w:r>
      <w:r w:rsidR="00DE752A">
        <w:rPr>
          <w:lang w:val="en-US"/>
        </w:rPr>
        <w:t>12</w:t>
      </w:r>
      <w:r w:rsidR="009B72F4">
        <w:rPr>
          <w:lang w:val="en-US"/>
        </w:rPr>
        <w:t xml:space="preserve"> August 2021</w:t>
      </w:r>
    </w:p>
    <w:p w14:paraId="5FD06FE9" w14:textId="77777777" w:rsidR="00FC48B4" w:rsidRDefault="00FC48B4" w:rsidP="00705A1F">
      <w:pPr>
        <w:tabs>
          <w:tab w:val="right" w:pos="9356"/>
        </w:tabs>
        <w:rPr>
          <w:lang w:val="en-US"/>
        </w:rPr>
      </w:pPr>
    </w:p>
    <w:p w14:paraId="1B0FA8FF" w14:textId="77777777" w:rsidR="00705A1F" w:rsidRDefault="00B20168" w:rsidP="00705A1F">
      <w:pPr>
        <w:tabs>
          <w:tab w:val="right" w:pos="9356"/>
        </w:tabs>
        <w:rPr>
          <w:lang w:val="en-US"/>
        </w:rPr>
      </w:pPr>
      <w:r>
        <w:rPr>
          <w:lang w:val="en-US"/>
        </w:rPr>
        <w:t>Department of Philosophy</w:t>
      </w:r>
      <w:r w:rsidR="00705A1F">
        <w:rPr>
          <w:lang w:val="en-US"/>
        </w:rPr>
        <w:tab/>
        <w:t>wapeemukwa.w@gmail.com</w:t>
      </w:r>
    </w:p>
    <w:p w14:paraId="42D30D16" w14:textId="77777777" w:rsidR="00705A1F" w:rsidRDefault="00705A1F" w:rsidP="00705A1F">
      <w:pPr>
        <w:tabs>
          <w:tab w:val="right" w:pos="9356"/>
        </w:tabs>
        <w:rPr>
          <w:lang w:val="en-US"/>
        </w:rPr>
      </w:pPr>
      <w:r>
        <w:rPr>
          <w:lang w:val="en-US"/>
        </w:rPr>
        <w:t>The Penn</w:t>
      </w:r>
      <w:r w:rsidR="00D864AE">
        <w:rPr>
          <w:lang w:val="en-US"/>
        </w:rPr>
        <w:t>sylvania State University</w:t>
      </w:r>
      <w:r w:rsidR="00D864AE">
        <w:rPr>
          <w:lang w:val="en-US"/>
        </w:rPr>
        <w:tab/>
        <w:t>www.waynewapeemukwa</w:t>
      </w:r>
      <w:r>
        <w:rPr>
          <w:lang w:val="en-US"/>
        </w:rPr>
        <w:t>.com</w:t>
      </w:r>
    </w:p>
    <w:p w14:paraId="35A9E5A7" w14:textId="77777777" w:rsidR="00705A1F" w:rsidRDefault="00705A1F" w:rsidP="00705A1F">
      <w:pPr>
        <w:tabs>
          <w:tab w:val="right" w:pos="9356"/>
        </w:tabs>
        <w:rPr>
          <w:lang w:val="en-US"/>
        </w:rPr>
      </w:pPr>
      <w:r w:rsidRPr="00705A1F">
        <w:rPr>
          <w:lang w:val="en-US"/>
        </w:rPr>
        <w:t>240 Sparks Building, University Park, PA 16802</w:t>
      </w:r>
      <w:r>
        <w:rPr>
          <w:lang w:val="en-US"/>
        </w:rPr>
        <w:tab/>
        <w:t>+1 (646) 8528942</w:t>
      </w:r>
    </w:p>
    <w:p w14:paraId="5A621888" w14:textId="77777777" w:rsidR="00FC48B4" w:rsidRDefault="00FC48B4" w:rsidP="00705A1F">
      <w:pPr>
        <w:rPr>
          <w:b/>
          <w:lang w:val="en-US"/>
        </w:rPr>
      </w:pPr>
    </w:p>
    <w:p w14:paraId="7EAA6729" w14:textId="77777777" w:rsidR="00705A1F" w:rsidRPr="00705A1F" w:rsidRDefault="00705A1F" w:rsidP="00705A1F">
      <w:pPr>
        <w:rPr>
          <w:b/>
          <w:lang w:val="en-US"/>
        </w:rPr>
      </w:pPr>
      <w:r w:rsidRPr="00705A1F">
        <w:rPr>
          <w:b/>
          <w:lang w:val="en-US"/>
        </w:rPr>
        <w:t xml:space="preserve">AREAS OF EXPERTISE </w:t>
      </w:r>
    </w:p>
    <w:p w14:paraId="6A448036" w14:textId="77777777" w:rsidR="00705A1F" w:rsidRDefault="00705A1F" w:rsidP="00705A1F">
      <w:pPr>
        <w:rPr>
          <w:lang w:val="en-US"/>
        </w:rPr>
      </w:pPr>
    </w:p>
    <w:p w14:paraId="60F77C3F" w14:textId="77777777" w:rsidR="00705A1F" w:rsidRDefault="00705A1F" w:rsidP="00705A1F">
      <w:pPr>
        <w:rPr>
          <w:b/>
          <w:lang w:val="en-US"/>
        </w:rPr>
      </w:pPr>
      <w:r>
        <w:rPr>
          <w:lang w:val="en-US"/>
        </w:rPr>
        <w:tab/>
      </w:r>
      <w:r>
        <w:rPr>
          <w:b/>
          <w:lang w:val="en-US"/>
        </w:rPr>
        <w:t>Areas of Specialization</w:t>
      </w:r>
    </w:p>
    <w:p w14:paraId="1166548E" w14:textId="0736790B" w:rsidR="00705A1F" w:rsidRDefault="00705A1F" w:rsidP="00705A1F">
      <w:pPr>
        <w:rPr>
          <w:lang w:val="en-US"/>
        </w:rPr>
      </w:pPr>
      <w:r>
        <w:rPr>
          <w:lang w:val="en-US"/>
        </w:rPr>
        <w:tab/>
      </w:r>
      <w:r w:rsidR="00D7210A">
        <w:rPr>
          <w:lang w:val="en-US"/>
        </w:rPr>
        <w:t xml:space="preserve">Social and Political Philosophy; </w:t>
      </w:r>
      <w:r>
        <w:rPr>
          <w:lang w:val="en-US"/>
        </w:rPr>
        <w:t>Indigenous</w:t>
      </w:r>
      <w:r w:rsidR="00D7210A">
        <w:rPr>
          <w:lang w:val="en-US"/>
        </w:rPr>
        <w:t xml:space="preserve"> </w:t>
      </w:r>
      <w:r w:rsidR="001B624A">
        <w:rPr>
          <w:lang w:val="en-US"/>
        </w:rPr>
        <w:t>and Decolonial Theory; Philosophy of Race</w:t>
      </w:r>
    </w:p>
    <w:p w14:paraId="1DC692FF" w14:textId="77777777" w:rsidR="00705A1F" w:rsidRDefault="00705A1F" w:rsidP="00705A1F">
      <w:pPr>
        <w:rPr>
          <w:lang w:val="en-US"/>
        </w:rPr>
      </w:pPr>
    </w:p>
    <w:p w14:paraId="6601F815" w14:textId="77777777" w:rsidR="00705A1F" w:rsidRDefault="00705A1F" w:rsidP="00705A1F">
      <w:pPr>
        <w:rPr>
          <w:b/>
          <w:lang w:val="en-US"/>
        </w:rPr>
      </w:pPr>
      <w:r>
        <w:rPr>
          <w:lang w:val="en-US"/>
        </w:rPr>
        <w:tab/>
      </w:r>
      <w:r>
        <w:rPr>
          <w:b/>
          <w:lang w:val="en-US"/>
        </w:rPr>
        <w:t xml:space="preserve">Areas of Competence </w:t>
      </w:r>
    </w:p>
    <w:p w14:paraId="7497275A" w14:textId="6AFA2EC8" w:rsidR="00705A1F" w:rsidRDefault="00705A1F" w:rsidP="00705A1F">
      <w:pPr>
        <w:rPr>
          <w:lang w:val="en-US"/>
        </w:rPr>
      </w:pPr>
      <w:r>
        <w:rPr>
          <w:b/>
          <w:lang w:val="en-US"/>
        </w:rPr>
        <w:tab/>
      </w:r>
      <w:r w:rsidR="001B624A">
        <w:rPr>
          <w:lang w:val="en-US"/>
        </w:rPr>
        <w:t>19</w:t>
      </w:r>
      <w:r w:rsidR="001B624A" w:rsidRPr="001B624A">
        <w:rPr>
          <w:vertAlign w:val="superscript"/>
          <w:lang w:val="en-US"/>
        </w:rPr>
        <w:t>th</w:t>
      </w:r>
      <w:r w:rsidR="001B624A">
        <w:rPr>
          <w:lang w:val="en-US"/>
        </w:rPr>
        <w:t xml:space="preserve"> and 20</w:t>
      </w:r>
      <w:r w:rsidR="001B624A" w:rsidRPr="001B624A">
        <w:rPr>
          <w:vertAlign w:val="superscript"/>
          <w:lang w:val="en-US"/>
        </w:rPr>
        <w:t>th</w:t>
      </w:r>
      <w:r w:rsidR="001B624A">
        <w:rPr>
          <w:lang w:val="en-US"/>
        </w:rPr>
        <w:t xml:space="preserve"> Century </w:t>
      </w:r>
      <w:r w:rsidR="00D7210A">
        <w:rPr>
          <w:lang w:val="en-US"/>
        </w:rPr>
        <w:t>Continental</w:t>
      </w:r>
      <w:r w:rsidR="00977909">
        <w:rPr>
          <w:lang w:val="en-US"/>
        </w:rPr>
        <w:t xml:space="preserve"> </w:t>
      </w:r>
      <w:r w:rsidR="00D7210A">
        <w:rPr>
          <w:lang w:val="en-US"/>
        </w:rPr>
        <w:t xml:space="preserve">Philosophy; </w:t>
      </w:r>
      <w:r w:rsidR="009B72F4">
        <w:rPr>
          <w:lang w:val="en-US"/>
        </w:rPr>
        <w:t xml:space="preserve">German Idealism; </w:t>
      </w:r>
      <w:r w:rsidR="000E5554">
        <w:rPr>
          <w:lang w:val="en-US"/>
        </w:rPr>
        <w:t xml:space="preserve">Eco-Phenomenology </w:t>
      </w:r>
      <w:r w:rsidR="00D7210A">
        <w:rPr>
          <w:lang w:val="en-US"/>
        </w:rPr>
        <w:t xml:space="preserve"> </w:t>
      </w:r>
    </w:p>
    <w:p w14:paraId="1AE19862" w14:textId="77777777" w:rsidR="000E5554" w:rsidRDefault="000E5554" w:rsidP="00705A1F">
      <w:pPr>
        <w:rPr>
          <w:lang w:val="en-US"/>
        </w:rPr>
      </w:pPr>
    </w:p>
    <w:p w14:paraId="5B9FA677" w14:textId="083E81D1" w:rsidR="000E5554" w:rsidRPr="000E5554" w:rsidRDefault="000E5554" w:rsidP="00705A1F">
      <w:pPr>
        <w:rPr>
          <w:b/>
          <w:lang w:val="en-US"/>
        </w:rPr>
      </w:pPr>
      <w:r w:rsidRPr="000E5554">
        <w:rPr>
          <w:b/>
          <w:lang w:val="en-US"/>
        </w:rPr>
        <w:tab/>
        <w:t>Other Teaching Interests</w:t>
      </w:r>
    </w:p>
    <w:p w14:paraId="2D5DF2F6" w14:textId="6106D61D" w:rsidR="000E5554" w:rsidRDefault="000E5554" w:rsidP="00705A1F">
      <w:pPr>
        <w:rPr>
          <w:lang w:val="en-US"/>
        </w:rPr>
      </w:pPr>
      <w:r>
        <w:rPr>
          <w:lang w:val="en-US"/>
        </w:rPr>
        <w:tab/>
        <w:t xml:space="preserve">Applied Ethics </w:t>
      </w:r>
    </w:p>
    <w:p w14:paraId="65CD8CD9" w14:textId="77777777" w:rsidR="00705A1F" w:rsidRDefault="00705A1F" w:rsidP="00A760E7">
      <w:pPr>
        <w:ind w:left="720" w:hanging="720"/>
        <w:rPr>
          <w:lang w:val="en-US"/>
        </w:rPr>
      </w:pPr>
    </w:p>
    <w:p w14:paraId="19A14311" w14:textId="77777777" w:rsidR="00705A1F" w:rsidRDefault="00705A1F" w:rsidP="00705A1F">
      <w:pPr>
        <w:rPr>
          <w:b/>
          <w:lang w:val="en-US"/>
        </w:rPr>
      </w:pPr>
      <w:r>
        <w:rPr>
          <w:b/>
          <w:lang w:val="en-US"/>
        </w:rPr>
        <w:t>EDUCATION</w:t>
      </w:r>
    </w:p>
    <w:p w14:paraId="5A969BAC" w14:textId="77777777" w:rsidR="00705A1F" w:rsidRDefault="00705A1F" w:rsidP="00705A1F">
      <w:pPr>
        <w:rPr>
          <w:b/>
          <w:lang w:val="en-US"/>
        </w:rPr>
      </w:pPr>
    </w:p>
    <w:p w14:paraId="1D6EA273" w14:textId="35D088D3" w:rsidR="00705A1F" w:rsidRPr="00705A1F" w:rsidRDefault="00705A1F" w:rsidP="0034166B">
      <w:pPr>
        <w:rPr>
          <w:lang w:val="en-US"/>
        </w:rPr>
      </w:pPr>
      <w:r>
        <w:rPr>
          <w:lang w:val="en-US"/>
        </w:rPr>
        <w:tab/>
        <w:t>PhD</w:t>
      </w:r>
      <w:r>
        <w:rPr>
          <w:lang w:val="en-US"/>
        </w:rPr>
        <w:tab/>
      </w:r>
      <w:r w:rsidR="00085E1E">
        <w:rPr>
          <w:lang w:val="en-US"/>
        </w:rPr>
        <w:tab/>
      </w:r>
      <w:r>
        <w:rPr>
          <w:lang w:val="en-US"/>
        </w:rPr>
        <w:t>The Pennsylvania State Uni</w:t>
      </w:r>
      <w:r w:rsidR="009B72F4">
        <w:rPr>
          <w:lang w:val="en-US"/>
        </w:rPr>
        <w:t>versity, Philosophy, 2018 – 2022</w:t>
      </w:r>
      <w:r>
        <w:rPr>
          <w:lang w:val="en-US"/>
        </w:rPr>
        <w:t xml:space="preserve"> (expected)</w:t>
      </w:r>
    </w:p>
    <w:p w14:paraId="385ADBC3" w14:textId="77777777" w:rsidR="00705A1F" w:rsidRDefault="00705A1F" w:rsidP="00705A1F">
      <w:pPr>
        <w:rPr>
          <w:lang w:val="en-US"/>
        </w:rPr>
      </w:pPr>
    </w:p>
    <w:p w14:paraId="10AD9458" w14:textId="77777777" w:rsidR="00705A1F" w:rsidRDefault="00705A1F" w:rsidP="00705A1F">
      <w:pPr>
        <w:rPr>
          <w:lang w:val="en-US"/>
        </w:rPr>
      </w:pPr>
      <w:r>
        <w:rPr>
          <w:lang w:val="en-US"/>
        </w:rPr>
        <w:tab/>
        <w:t>MA</w:t>
      </w:r>
      <w:r>
        <w:rPr>
          <w:lang w:val="en-US"/>
        </w:rPr>
        <w:tab/>
      </w:r>
      <w:r w:rsidR="00085E1E">
        <w:rPr>
          <w:lang w:val="en-US"/>
        </w:rPr>
        <w:tab/>
      </w:r>
      <w:r>
        <w:rPr>
          <w:lang w:val="en-US"/>
        </w:rPr>
        <w:t xml:space="preserve">The New School for Social Research, Philosophy, 2015 – 2017 </w:t>
      </w:r>
    </w:p>
    <w:p w14:paraId="6E20B8E6" w14:textId="77777777" w:rsidR="00705A1F" w:rsidRDefault="00705A1F" w:rsidP="00705A1F">
      <w:pPr>
        <w:rPr>
          <w:lang w:val="en-US"/>
        </w:rPr>
      </w:pPr>
    </w:p>
    <w:p w14:paraId="786253F3" w14:textId="77777777" w:rsidR="00085E1E" w:rsidRDefault="00705A1F" w:rsidP="00705A1F">
      <w:pPr>
        <w:rPr>
          <w:lang w:val="en-US"/>
        </w:rPr>
      </w:pPr>
      <w:r>
        <w:rPr>
          <w:lang w:val="en-US"/>
        </w:rPr>
        <w:tab/>
        <w:t>Hon. BA</w:t>
      </w:r>
      <w:r w:rsidR="00085E1E">
        <w:rPr>
          <w:lang w:val="en-US"/>
        </w:rPr>
        <w:tab/>
        <w:t xml:space="preserve">The </w:t>
      </w:r>
      <w:r>
        <w:rPr>
          <w:lang w:val="en-US"/>
        </w:rPr>
        <w:t>University of British Columbia, Philosophy an</w:t>
      </w:r>
      <w:r w:rsidR="00085E1E">
        <w:rPr>
          <w:lang w:val="en-US"/>
        </w:rPr>
        <w:t xml:space="preserve">d Political Science, </w:t>
      </w:r>
      <w:r w:rsidR="00085E1E">
        <w:rPr>
          <w:lang w:val="en-US"/>
        </w:rPr>
        <w:tab/>
      </w:r>
      <w:r w:rsidR="00085E1E">
        <w:rPr>
          <w:lang w:val="en-US"/>
        </w:rPr>
        <w:tab/>
      </w:r>
      <w:r w:rsidR="00085E1E">
        <w:rPr>
          <w:lang w:val="en-US"/>
        </w:rPr>
        <w:tab/>
      </w:r>
      <w:r w:rsidR="00085E1E">
        <w:rPr>
          <w:lang w:val="en-US"/>
        </w:rPr>
        <w:tab/>
        <w:t xml:space="preserve">2009 – 2013 </w:t>
      </w:r>
    </w:p>
    <w:p w14:paraId="40E02E98" w14:textId="77777777" w:rsidR="001B22A9" w:rsidRDefault="001B22A9" w:rsidP="00705A1F">
      <w:pPr>
        <w:rPr>
          <w:lang w:val="en-US"/>
        </w:rPr>
      </w:pPr>
    </w:p>
    <w:p w14:paraId="736854F5" w14:textId="04902FBF" w:rsidR="001B22A9" w:rsidRDefault="001B22A9" w:rsidP="00705A1F">
      <w:pPr>
        <w:rPr>
          <w:b/>
          <w:lang w:val="en-US"/>
        </w:rPr>
      </w:pPr>
      <w:r w:rsidRPr="001B22A9">
        <w:rPr>
          <w:b/>
          <w:lang w:val="en-US"/>
        </w:rPr>
        <w:t>DISSERTATION</w:t>
      </w:r>
    </w:p>
    <w:p w14:paraId="2A8465DD" w14:textId="77777777" w:rsidR="001B22A9" w:rsidRDefault="001B22A9" w:rsidP="00705A1F">
      <w:pPr>
        <w:rPr>
          <w:b/>
          <w:lang w:val="en-US"/>
        </w:rPr>
      </w:pPr>
    </w:p>
    <w:p w14:paraId="3D60254E" w14:textId="5D8A078E" w:rsidR="001B22A9" w:rsidRPr="001B22A9" w:rsidRDefault="001B22A9" w:rsidP="001B22A9">
      <w:pPr>
        <w:rPr>
          <w:i/>
          <w:lang w:val="en-US"/>
        </w:rPr>
      </w:pPr>
      <w:r>
        <w:rPr>
          <w:i/>
          <w:lang w:val="en-US"/>
        </w:rPr>
        <w:t>Title:</w:t>
      </w:r>
    </w:p>
    <w:p w14:paraId="42B8145E" w14:textId="7CF8F182" w:rsidR="001B22A9" w:rsidRPr="001B22A9" w:rsidRDefault="001B22A9" w:rsidP="001B22A9">
      <w:pPr>
        <w:rPr>
          <w:lang w:val="en-US"/>
        </w:rPr>
      </w:pPr>
      <w:r w:rsidRPr="001B22A9">
        <w:rPr>
          <w:lang w:val="en-US"/>
        </w:rPr>
        <w:t xml:space="preserve">“Indigenizing the Commons: Indigenous Critiques of </w:t>
      </w:r>
      <w:r w:rsidR="000C1559">
        <w:rPr>
          <w:lang w:val="en-US"/>
        </w:rPr>
        <w:t xml:space="preserve">Socialism, </w:t>
      </w:r>
      <w:bookmarkStart w:id="0" w:name="_GoBack"/>
      <w:bookmarkEnd w:id="0"/>
      <w:r w:rsidRPr="001B22A9">
        <w:rPr>
          <w:lang w:val="en-US"/>
        </w:rPr>
        <w:t>Capitalism and Settler-Colonialism”</w:t>
      </w:r>
    </w:p>
    <w:p w14:paraId="1ACE76A9" w14:textId="77777777" w:rsidR="001B22A9" w:rsidRDefault="001B22A9" w:rsidP="001B22A9">
      <w:pPr>
        <w:rPr>
          <w:lang w:val="en-US"/>
        </w:rPr>
      </w:pPr>
    </w:p>
    <w:p w14:paraId="1948A21A" w14:textId="1350AF6D" w:rsidR="001B22A9" w:rsidRPr="001B22A9" w:rsidRDefault="001B22A9" w:rsidP="001B22A9">
      <w:pPr>
        <w:rPr>
          <w:i/>
          <w:lang w:val="en-US"/>
        </w:rPr>
      </w:pPr>
      <w:r>
        <w:rPr>
          <w:i/>
          <w:lang w:val="en-US"/>
        </w:rPr>
        <w:t xml:space="preserve">Abstract: </w:t>
      </w:r>
    </w:p>
    <w:p w14:paraId="09FA8067" w14:textId="2E6FF0BF" w:rsidR="001B22A9" w:rsidRPr="009E6377" w:rsidRDefault="001B22A9" w:rsidP="001B22A9">
      <w:pPr>
        <w:jc w:val="both"/>
      </w:pPr>
      <w:r>
        <w:tab/>
        <w:t>“For Indigenous nations to live, capitalism must die.”</w:t>
      </w:r>
      <w:r>
        <w:rPr>
          <w:rStyle w:val="FootnoteReference"/>
        </w:rPr>
        <w:footnoteReference w:id="1"/>
      </w:r>
      <w:r>
        <w:t xml:space="preserve"> </w:t>
      </w:r>
      <w:r>
        <w:rPr>
          <w:lang w:val="en-US"/>
        </w:rPr>
        <w:t xml:space="preserve">With this, Dene philosopher Glen Coulthard sought to unite anti-capitalism with Indigenous politics. The promise of socialism, however, seems to provide little space for Indigenous Peoples whose sovereignty conflicts with projects aiming to abolish private property. My study responds to this problem by clarifying the relationship of </w:t>
      </w:r>
      <w:r>
        <w:t xml:space="preserve">capitalism and settler-colonialism—a relationship which Indigenous detractors </w:t>
      </w:r>
      <w:r w:rsidRPr="00B70E40">
        <w:rPr>
          <w:i/>
        </w:rPr>
        <w:t>and</w:t>
      </w:r>
      <w:r>
        <w:t xml:space="preserve"> defenders of Marx have mutually obscured through straw-men as well as neglecting those Marxists who have dealt most seriously with this problem. </w:t>
      </w:r>
    </w:p>
    <w:p w14:paraId="6A1C96E7" w14:textId="77777777" w:rsidR="001B22A9" w:rsidRPr="00E415D0" w:rsidRDefault="001B22A9" w:rsidP="001B22A9">
      <w:pPr>
        <w:jc w:val="both"/>
      </w:pPr>
      <w:r>
        <w:tab/>
        <w:t xml:space="preserve">To clarify the entanglement </w:t>
      </w:r>
      <w:r>
        <w:rPr>
          <w:lang w:val="en-US"/>
        </w:rPr>
        <w:t xml:space="preserve">of </w:t>
      </w:r>
      <w:r>
        <w:t xml:space="preserve">the capital- and colonial-relation, this study focuses on the Indigenous Peoples of the northwest known as the Métis since they were </w:t>
      </w:r>
      <w:r>
        <w:rPr>
          <w:i/>
        </w:rPr>
        <w:t xml:space="preserve">literally </w:t>
      </w:r>
      <w:r>
        <w:t xml:space="preserve">born alongside the formation of capitalism in the nineteenth-century. To study them, it draws from </w:t>
      </w:r>
      <w:r>
        <w:rPr>
          <w:lang w:val="en-US"/>
        </w:rPr>
        <w:t xml:space="preserve">Jamaican-born </w:t>
      </w:r>
      <w:r>
        <w:rPr>
          <w:lang w:val="en-US"/>
        </w:rPr>
        <w:lastRenderedPageBreak/>
        <w:t xml:space="preserve">British cultural theorist Stuart Hall’s reanimation of historical materialism, which is presented as the most decisive application of Marx’s thought </w:t>
      </w:r>
      <w:r>
        <w:t xml:space="preserve">to the problematic of colonialism. </w:t>
      </w:r>
    </w:p>
    <w:p w14:paraId="65D6118E" w14:textId="115BD477" w:rsidR="001B22A9" w:rsidRPr="0073704F" w:rsidRDefault="001B22A9" w:rsidP="001B22A9">
      <w:pPr>
        <w:jc w:val="both"/>
      </w:pPr>
      <w:r>
        <w:tab/>
        <w:t xml:space="preserve">This dissertation has four chapters, each of which thematizes </w:t>
      </w:r>
      <w:r>
        <w:rPr>
          <w:lang w:val="en-US"/>
        </w:rPr>
        <w:t xml:space="preserve">a different category within Marxism that has proved indispensable, yet problematic, when applied to Indigenous politics. </w:t>
      </w:r>
      <w:r>
        <w:t>The first interrogates capitalism’s relationship to colonialism through a reconstruction of Marx’s theory of primitive accumulation [</w:t>
      </w:r>
      <w:r w:rsidRPr="002844BD">
        <w:rPr>
          <w:i/>
        </w:rPr>
        <w:t>Ursprünglich Akkumulation</w:t>
      </w:r>
      <w:r>
        <w:t xml:space="preserve">]. Against its common reception as a theory of historical change, I argue that, in settler-colonial contexts, primitive accumulation can only be conceived as an ahistorical structure of dispossession. Next, through a comparative reading of Coulthard and Métis militant Jim Brady, the second chapter probes the concept of organization with respect to the question of whether Indigenous Peoples should integrate or separate from the White working class. The third chapter pivots to Stuart Hall’s thesis that Black youth in Britain are racialized as a dominated ‘sub-class,’ and that this hierarchy is obscured by an ideology of ‘multiculturalism.’ By reconstructing Hall’s critique, I hope to improve Coulthard’s celebrated rejection of the ‘colonial politics of recognition.’ This sets up my final chapter where I question the concept of ‘pre-capitalist relations’ in Marxism vis-à-vis the Métis model of kinship known as ‘wahkootowin.’ I look to whakootowin as the means by which to explain historic and present Métis class-domination—a relation which I illuminate through a new conception of </w:t>
      </w:r>
      <w:r>
        <w:rPr>
          <w:color w:val="000000" w:themeColor="text1"/>
          <w:lang w:val="en-US"/>
        </w:rPr>
        <w:t xml:space="preserve">‘class as kin.’ </w:t>
      </w:r>
    </w:p>
    <w:p w14:paraId="606C552B" w14:textId="77777777" w:rsidR="001B22A9" w:rsidRPr="00276244" w:rsidRDefault="001B22A9" w:rsidP="001B22A9">
      <w:pPr>
        <w:jc w:val="both"/>
        <w:rPr>
          <w:color w:val="000000" w:themeColor="text1"/>
          <w:lang w:val="en-US"/>
        </w:rPr>
      </w:pPr>
      <w:r>
        <w:rPr>
          <w:color w:val="000000" w:themeColor="text1"/>
          <w:lang w:val="en-US"/>
        </w:rPr>
        <w:tab/>
        <w:t>These four discussions offer</w:t>
      </w:r>
      <w:r w:rsidRPr="00276244">
        <w:rPr>
          <w:color w:val="000000" w:themeColor="text1"/>
          <w:lang w:val="en-US"/>
        </w:rPr>
        <w:t xml:space="preserve"> two major contributions: a historically specific analysis of the Métis that can stand on its own and a philosophical and political-economic understanding of settler-colonialism and capitalism in general. Taken together, these</w:t>
      </w:r>
      <w:r>
        <w:rPr>
          <w:color w:val="000000" w:themeColor="text1"/>
          <w:lang w:val="en-US"/>
        </w:rPr>
        <w:t xml:space="preserve"> two</w:t>
      </w:r>
      <w:r w:rsidRPr="00276244">
        <w:rPr>
          <w:color w:val="000000" w:themeColor="text1"/>
          <w:lang w:val="en-US"/>
        </w:rPr>
        <w:t xml:space="preserve"> contributions evidence how historical materialism remains a rich</w:t>
      </w:r>
      <w:r>
        <w:rPr>
          <w:color w:val="000000" w:themeColor="text1"/>
          <w:lang w:val="en-US"/>
        </w:rPr>
        <w:t>,</w:t>
      </w:r>
      <w:r w:rsidRPr="00276244">
        <w:rPr>
          <w:color w:val="000000" w:themeColor="text1"/>
          <w:lang w:val="en-US"/>
        </w:rPr>
        <w:t xml:space="preserve"> yet misunderstood</w:t>
      </w:r>
      <w:r>
        <w:rPr>
          <w:color w:val="000000" w:themeColor="text1"/>
          <w:lang w:val="en-US"/>
        </w:rPr>
        <w:t>,</w:t>
      </w:r>
      <w:r w:rsidRPr="00276244">
        <w:rPr>
          <w:color w:val="000000" w:themeColor="text1"/>
          <w:lang w:val="en-US"/>
        </w:rPr>
        <w:t xml:space="preserve"> tradition for </w:t>
      </w:r>
      <w:r>
        <w:rPr>
          <w:color w:val="000000" w:themeColor="text1"/>
          <w:lang w:val="en-US"/>
        </w:rPr>
        <w:t>not only challenging capitalism but also settler-</w:t>
      </w:r>
      <w:r w:rsidRPr="00276244">
        <w:rPr>
          <w:color w:val="000000" w:themeColor="text1"/>
          <w:lang w:val="en-US"/>
        </w:rPr>
        <w:t>colonialism</w:t>
      </w:r>
      <w:r>
        <w:rPr>
          <w:color w:val="000000" w:themeColor="text1"/>
          <w:lang w:val="en-US"/>
        </w:rPr>
        <w:t xml:space="preserve">. </w:t>
      </w:r>
    </w:p>
    <w:p w14:paraId="77F11793" w14:textId="77777777" w:rsidR="00400CD3" w:rsidRDefault="00400CD3" w:rsidP="00705A1F">
      <w:pPr>
        <w:rPr>
          <w:b/>
          <w:lang w:val="en-US"/>
        </w:rPr>
      </w:pPr>
    </w:p>
    <w:p w14:paraId="5B0F7004" w14:textId="77777777" w:rsidR="00085E1E" w:rsidRDefault="00085E1E" w:rsidP="00705A1F">
      <w:pPr>
        <w:rPr>
          <w:b/>
          <w:lang w:val="en-US"/>
        </w:rPr>
      </w:pPr>
      <w:r>
        <w:rPr>
          <w:b/>
          <w:lang w:val="en-US"/>
        </w:rPr>
        <w:t>PUBLICATIONS</w:t>
      </w:r>
    </w:p>
    <w:p w14:paraId="7A492F94" w14:textId="77777777" w:rsidR="00977909" w:rsidRDefault="00977909" w:rsidP="00705A1F">
      <w:pPr>
        <w:rPr>
          <w:b/>
          <w:lang w:val="en-US"/>
        </w:rPr>
      </w:pPr>
    </w:p>
    <w:p w14:paraId="0F935C97" w14:textId="4B23458A" w:rsidR="00FC48B4" w:rsidRDefault="00977909" w:rsidP="00705A1F">
      <w:pPr>
        <w:rPr>
          <w:b/>
          <w:lang w:val="en-US"/>
        </w:rPr>
      </w:pPr>
      <w:r>
        <w:rPr>
          <w:b/>
          <w:lang w:val="en-US"/>
        </w:rPr>
        <w:tab/>
      </w:r>
      <w:r w:rsidR="00FC48B4">
        <w:rPr>
          <w:b/>
          <w:lang w:val="en-US"/>
        </w:rPr>
        <w:t>Referred Journal Articles</w:t>
      </w:r>
    </w:p>
    <w:p w14:paraId="334A797B" w14:textId="77777777" w:rsidR="00FC48B4" w:rsidRDefault="00FC48B4" w:rsidP="00705A1F">
      <w:pPr>
        <w:rPr>
          <w:b/>
          <w:lang w:val="en-US"/>
        </w:rPr>
      </w:pPr>
    </w:p>
    <w:p w14:paraId="232FA184" w14:textId="180C5319" w:rsidR="00FC48B4" w:rsidRPr="001B22A9" w:rsidRDefault="00FC48B4" w:rsidP="00705A1F">
      <w:pPr>
        <w:rPr>
          <w:b/>
          <w:lang w:val="en-US"/>
        </w:rPr>
      </w:pPr>
      <w:r>
        <w:rPr>
          <w:b/>
          <w:lang w:val="en-US"/>
        </w:rPr>
        <w:tab/>
      </w:r>
      <w:r>
        <w:rPr>
          <w:lang w:val="en-US"/>
        </w:rPr>
        <w:t>2022</w:t>
      </w:r>
      <w:r>
        <w:rPr>
          <w:lang w:val="en-US"/>
        </w:rPr>
        <w:tab/>
      </w:r>
      <w:r>
        <w:rPr>
          <w:lang w:val="en-US"/>
        </w:rPr>
        <w:tab/>
        <w:t>“Jettisoning ‘Racial Capitalism’ from Ce</w:t>
      </w:r>
      <w:r w:rsidR="00C25CED">
        <w:rPr>
          <w:lang w:val="en-US"/>
        </w:rPr>
        <w:t xml:space="preserve">dric Robinson to W.E.B. Du </w:t>
      </w:r>
      <w:r w:rsidR="00C25CED">
        <w:rPr>
          <w:lang w:val="en-US"/>
        </w:rPr>
        <w:tab/>
      </w:r>
      <w:r w:rsidR="00C25CED">
        <w:rPr>
          <w:lang w:val="en-US"/>
        </w:rPr>
        <w:tab/>
        <w:t>[R&amp;R]</w:t>
      </w:r>
      <w:r w:rsidR="00C25CED">
        <w:rPr>
          <w:lang w:val="en-US"/>
        </w:rPr>
        <w:tab/>
      </w:r>
      <w:r w:rsidR="00C25CED">
        <w:rPr>
          <w:lang w:val="en-US"/>
        </w:rPr>
        <w:tab/>
        <w:t>Bois.</w:t>
      </w:r>
      <w:r>
        <w:rPr>
          <w:lang w:val="en-US"/>
        </w:rPr>
        <w:t xml:space="preserve">” </w:t>
      </w:r>
      <w:r w:rsidR="00C25CED">
        <w:rPr>
          <w:lang w:val="en-US"/>
        </w:rPr>
        <w:t>Revising and resubmitting to</w:t>
      </w:r>
      <w:r>
        <w:rPr>
          <w:lang w:val="en-US"/>
        </w:rPr>
        <w:t xml:space="preserve"> </w:t>
      </w:r>
      <w:r>
        <w:rPr>
          <w:i/>
          <w:lang w:val="en-US"/>
        </w:rPr>
        <w:t>Rethinking Marxism</w:t>
      </w:r>
      <w:r w:rsidR="00C25CED">
        <w:rPr>
          <w:lang w:val="en-US"/>
        </w:rPr>
        <w:t>.</w:t>
      </w:r>
    </w:p>
    <w:p w14:paraId="23C646D2" w14:textId="77777777" w:rsidR="00FC48B4" w:rsidRDefault="00FC48B4" w:rsidP="00705A1F">
      <w:pPr>
        <w:rPr>
          <w:b/>
          <w:lang w:val="en-US"/>
        </w:rPr>
      </w:pPr>
    </w:p>
    <w:p w14:paraId="3281FBD3" w14:textId="7F264A9A" w:rsidR="00C25CED" w:rsidRPr="00C25CED" w:rsidRDefault="00FC48B4" w:rsidP="00705A1F">
      <w:pPr>
        <w:rPr>
          <w:lang w:val="en-US"/>
        </w:rPr>
      </w:pPr>
      <w:r>
        <w:rPr>
          <w:b/>
          <w:lang w:val="en-US"/>
        </w:rPr>
        <w:tab/>
      </w:r>
      <w:r>
        <w:rPr>
          <w:lang w:val="en-US"/>
        </w:rPr>
        <w:t>2021</w:t>
      </w:r>
      <w:r>
        <w:rPr>
          <w:lang w:val="en-US"/>
        </w:rPr>
        <w:tab/>
      </w:r>
      <w:r>
        <w:rPr>
          <w:lang w:val="en-US"/>
        </w:rPr>
        <w:tab/>
        <w:t>“</w:t>
      </w:r>
      <w:r w:rsidR="00C25CED" w:rsidRPr="00C25CED">
        <w:rPr>
          <w:lang w:val="en-US"/>
        </w:rPr>
        <w:t xml:space="preserve">Land, Water, Mathematics, and Relationships: What Does Creating </w:t>
      </w:r>
      <w:r w:rsidR="00C25CED">
        <w:rPr>
          <w:lang w:val="en-US"/>
        </w:rPr>
        <w:tab/>
      </w:r>
      <w:r w:rsidR="00C25CED">
        <w:rPr>
          <w:lang w:val="en-US"/>
        </w:rPr>
        <w:tab/>
      </w:r>
      <w:r w:rsidR="00C25CED">
        <w:rPr>
          <w:lang w:val="en-US"/>
        </w:rPr>
        <w:tab/>
      </w:r>
      <w:r w:rsidR="00C25CED">
        <w:rPr>
          <w:lang w:val="en-US"/>
        </w:rPr>
        <w:tab/>
      </w:r>
      <w:r w:rsidR="00C25CED" w:rsidRPr="00C25CED">
        <w:rPr>
          <w:lang w:val="en-US"/>
        </w:rPr>
        <w:t>Decolonizing and Indigenous Curricula Ask of Us?</w:t>
      </w:r>
      <w:r w:rsidR="00C25CED">
        <w:rPr>
          <w:lang w:val="en-US"/>
        </w:rPr>
        <w:t xml:space="preserve">” in </w:t>
      </w:r>
      <w:r w:rsidR="00C25CED">
        <w:rPr>
          <w:i/>
          <w:lang w:val="en-US"/>
        </w:rPr>
        <w:t>Education Studies</w:t>
      </w:r>
      <w:r w:rsidR="00C25CED">
        <w:rPr>
          <w:lang w:val="en-US"/>
        </w:rPr>
        <w:t xml:space="preserve">, </w:t>
      </w:r>
      <w:r w:rsidR="00C25CED">
        <w:rPr>
          <w:lang w:val="en-US"/>
        </w:rPr>
        <w:tab/>
      </w:r>
      <w:r w:rsidR="00C25CED">
        <w:rPr>
          <w:lang w:val="en-US"/>
        </w:rPr>
        <w:tab/>
      </w:r>
      <w:r w:rsidR="00C25CED">
        <w:rPr>
          <w:lang w:val="en-US"/>
        </w:rPr>
        <w:tab/>
        <w:t>v.57, no. 3, pp. 345-363. Co-authored with Hollie Kulago. (</w:t>
      </w:r>
      <w:hyperlink r:id="rId7" w:history="1">
        <w:r w:rsidR="00C25CED" w:rsidRPr="00C25CED">
          <w:rPr>
            <w:rStyle w:val="Hyperlink"/>
            <w:lang w:val="en-US"/>
          </w:rPr>
          <w:t>LINK</w:t>
        </w:r>
      </w:hyperlink>
      <w:r w:rsidR="00C25CED">
        <w:rPr>
          <w:lang w:val="en-US"/>
        </w:rPr>
        <w:t>)</w:t>
      </w:r>
    </w:p>
    <w:p w14:paraId="3BE9FAC1" w14:textId="77777777" w:rsidR="00FC48B4" w:rsidRDefault="00FC48B4" w:rsidP="00705A1F">
      <w:pPr>
        <w:rPr>
          <w:b/>
          <w:lang w:val="en-US"/>
        </w:rPr>
      </w:pPr>
    </w:p>
    <w:p w14:paraId="64B330B5" w14:textId="0C51A598" w:rsidR="00085E1E" w:rsidRDefault="00FC48B4" w:rsidP="00705A1F">
      <w:pPr>
        <w:rPr>
          <w:b/>
          <w:lang w:val="en-US"/>
        </w:rPr>
      </w:pPr>
      <w:r>
        <w:rPr>
          <w:b/>
          <w:lang w:val="en-US"/>
        </w:rPr>
        <w:tab/>
      </w:r>
      <w:r w:rsidR="00977909">
        <w:rPr>
          <w:b/>
          <w:lang w:val="en-US"/>
        </w:rPr>
        <w:t>Non-</w:t>
      </w:r>
      <w:r w:rsidR="00085E1E">
        <w:rPr>
          <w:b/>
          <w:lang w:val="en-US"/>
        </w:rPr>
        <w:t>Refereed Journal Articles</w:t>
      </w:r>
    </w:p>
    <w:p w14:paraId="7E62C548" w14:textId="77777777" w:rsidR="001B22A9" w:rsidRDefault="001B22A9" w:rsidP="00705A1F">
      <w:pPr>
        <w:rPr>
          <w:b/>
          <w:lang w:val="en-US"/>
        </w:rPr>
      </w:pPr>
    </w:p>
    <w:p w14:paraId="2E375A76" w14:textId="6EBAADB0" w:rsidR="001B22A9" w:rsidRPr="001B22A9" w:rsidRDefault="001B22A9" w:rsidP="00705A1F">
      <w:pPr>
        <w:rPr>
          <w:rFonts w:eastAsia="Times New Roman"/>
          <w:lang w:eastAsia="en-CA"/>
        </w:rPr>
      </w:pPr>
      <w:r w:rsidRPr="001B22A9">
        <w:rPr>
          <w:b/>
          <w:lang w:val="en-US"/>
        </w:rPr>
        <w:tab/>
      </w:r>
      <w:r>
        <w:rPr>
          <w:lang w:val="en-US"/>
        </w:rPr>
        <w:t>Forthcoming</w:t>
      </w:r>
      <w:r>
        <w:rPr>
          <w:lang w:val="en-US"/>
        </w:rPr>
        <w:tab/>
      </w:r>
      <w:r w:rsidRPr="001B22A9">
        <w:rPr>
          <w:lang w:val="en-US"/>
        </w:rPr>
        <w:t xml:space="preserve">“Decolonzing Environmental Bioregionalism,” in </w:t>
      </w:r>
      <w:r w:rsidRPr="001B22A9">
        <w:rPr>
          <w:i/>
          <w:lang w:val="en-US"/>
        </w:rPr>
        <w:t xml:space="preserve">Unsettled </w:t>
      </w:r>
      <w:r>
        <w:rPr>
          <w:i/>
          <w:lang w:val="en-US"/>
        </w:rPr>
        <w:tab/>
      </w:r>
      <w:r>
        <w:rPr>
          <w:i/>
          <w:lang w:val="en-US"/>
        </w:rPr>
        <w:tab/>
      </w:r>
      <w:r>
        <w:rPr>
          <w:i/>
          <w:lang w:val="en-US"/>
        </w:rPr>
        <w:tab/>
      </w:r>
      <w:r>
        <w:rPr>
          <w:i/>
          <w:lang w:val="en-US"/>
        </w:rPr>
        <w:tab/>
      </w:r>
      <w:r>
        <w:rPr>
          <w:i/>
          <w:lang w:val="en-US"/>
        </w:rPr>
        <w:tab/>
      </w:r>
      <w:r w:rsidRPr="001B22A9">
        <w:rPr>
          <w:i/>
          <w:lang w:val="en-US"/>
        </w:rPr>
        <w:t>Environments</w:t>
      </w:r>
      <w:r w:rsidRPr="001B22A9">
        <w:rPr>
          <w:lang w:val="en-US"/>
        </w:rPr>
        <w:t xml:space="preserve">. Ed., </w:t>
      </w:r>
      <w:r w:rsidRPr="001B22A9">
        <w:rPr>
          <w:color w:val="000000"/>
        </w:rPr>
        <w:t>Tom Lynch</w:t>
      </w:r>
      <w:r w:rsidRPr="001B22A9">
        <w:rPr>
          <w:color w:val="222222"/>
        </w:rPr>
        <w:t xml:space="preserve">, </w:t>
      </w:r>
      <w:r w:rsidRPr="001B22A9">
        <w:rPr>
          <w:color w:val="000000"/>
        </w:rPr>
        <w:t>April Anson</w:t>
      </w:r>
      <w:r w:rsidRPr="001B22A9">
        <w:rPr>
          <w:color w:val="222222"/>
        </w:rPr>
        <w:t xml:space="preserve">, </w:t>
      </w:r>
      <w:r w:rsidRPr="001B22A9">
        <w:rPr>
          <w:color w:val="000000"/>
        </w:rPr>
        <w:t>Kyle Keeler</w:t>
      </w:r>
      <w:r w:rsidRPr="001B22A9">
        <w:rPr>
          <w:color w:val="222222"/>
        </w:rPr>
        <w:t xml:space="preserve">, and </w:t>
      </w:r>
      <w:r w:rsidRPr="001B22A9">
        <w:rPr>
          <w:color w:val="000000"/>
        </w:rPr>
        <w:t xml:space="preserve">Isabel </w:t>
      </w:r>
      <w:r>
        <w:rPr>
          <w:color w:val="000000"/>
        </w:rPr>
        <w:tab/>
      </w:r>
      <w:r>
        <w:rPr>
          <w:color w:val="000000"/>
        </w:rPr>
        <w:tab/>
      </w:r>
      <w:r>
        <w:rPr>
          <w:color w:val="000000"/>
        </w:rPr>
        <w:tab/>
      </w:r>
      <w:r>
        <w:rPr>
          <w:color w:val="000000"/>
        </w:rPr>
        <w:tab/>
      </w:r>
      <w:r w:rsidRPr="001B22A9">
        <w:rPr>
          <w:color w:val="000000"/>
        </w:rPr>
        <w:t>Lockhart</w:t>
      </w:r>
      <w:r>
        <w:rPr>
          <w:color w:val="000000"/>
        </w:rPr>
        <w:t xml:space="preserve">. </w:t>
      </w:r>
      <w:r w:rsidRPr="001B22A9">
        <w:rPr>
          <w:rFonts w:eastAsia="Times New Roman"/>
          <w:color w:val="000000"/>
          <w:shd w:val="clear" w:color="auto" w:fill="FFFFFF"/>
          <w:lang w:eastAsia="en-CA"/>
        </w:rPr>
        <w:t>University of Minnesota Press</w:t>
      </w:r>
    </w:p>
    <w:p w14:paraId="496077FB" w14:textId="77777777" w:rsidR="00085E1E" w:rsidRDefault="00085E1E" w:rsidP="00705A1F">
      <w:pPr>
        <w:rPr>
          <w:b/>
          <w:lang w:val="en-US"/>
        </w:rPr>
      </w:pPr>
    </w:p>
    <w:p w14:paraId="14E7A510" w14:textId="5CA5D013" w:rsidR="00977909" w:rsidRPr="00977909" w:rsidRDefault="00085E1E" w:rsidP="00977909">
      <w:pPr>
        <w:rPr>
          <w:lang w:val="en-US"/>
        </w:rPr>
      </w:pPr>
      <w:r>
        <w:rPr>
          <w:lang w:val="en-US"/>
        </w:rPr>
        <w:tab/>
      </w:r>
      <w:r w:rsidR="00FC48B4">
        <w:rPr>
          <w:lang w:val="en-US"/>
        </w:rPr>
        <w:t>2021</w:t>
      </w:r>
      <w:r w:rsidR="00FC48B4">
        <w:rPr>
          <w:lang w:val="en-US"/>
        </w:rPr>
        <w:tab/>
      </w:r>
      <w:r w:rsidR="00977909">
        <w:rPr>
          <w:lang w:val="en-US"/>
        </w:rPr>
        <w:tab/>
      </w:r>
      <w:r w:rsidR="00977909" w:rsidRPr="00977909">
        <w:rPr>
          <w:lang w:val="en-US"/>
        </w:rPr>
        <w:t>“Oedipal Empire: Psychoanalysis, Indigenous Peoples, and</w:t>
      </w:r>
    </w:p>
    <w:p w14:paraId="5BAF495D" w14:textId="681272E5" w:rsidR="00ED221E" w:rsidRDefault="00977909" w:rsidP="00085E1E">
      <w:r>
        <w:rPr>
          <w:lang w:val="en-US"/>
        </w:rPr>
        <w:tab/>
      </w:r>
      <w:r>
        <w:rPr>
          <w:lang w:val="en-US"/>
        </w:rPr>
        <w:tab/>
      </w:r>
      <w:r>
        <w:rPr>
          <w:lang w:val="en-US"/>
        </w:rPr>
        <w:tab/>
      </w:r>
      <w:r w:rsidRPr="00977909">
        <w:rPr>
          <w:lang w:val="en-US"/>
        </w:rPr>
        <w:t>The Oedipus Complex in Colonial Context</w:t>
      </w:r>
      <w:r>
        <w:rPr>
          <w:lang w:val="en-US"/>
        </w:rPr>
        <w:t xml:space="preserve">,” in </w:t>
      </w:r>
      <w:r w:rsidR="0034166B" w:rsidRPr="0034166B">
        <w:rPr>
          <w:i/>
          <w:iCs/>
        </w:rPr>
        <w:t xml:space="preserve">Lacan and Race: Racism, </w:t>
      </w:r>
      <w:r w:rsidR="0034166B">
        <w:rPr>
          <w:i/>
          <w:iCs/>
        </w:rPr>
        <w:tab/>
      </w:r>
      <w:r w:rsidR="0034166B">
        <w:rPr>
          <w:i/>
          <w:iCs/>
        </w:rPr>
        <w:tab/>
      </w:r>
      <w:r w:rsidR="0034166B">
        <w:rPr>
          <w:i/>
          <w:iCs/>
        </w:rPr>
        <w:tab/>
      </w:r>
      <w:r w:rsidR="0034166B">
        <w:rPr>
          <w:i/>
          <w:iCs/>
        </w:rPr>
        <w:tab/>
      </w:r>
      <w:r w:rsidR="0034166B" w:rsidRPr="0034166B">
        <w:rPr>
          <w:i/>
          <w:iCs/>
        </w:rPr>
        <w:t>Identity and Psychoanalytic Theory.</w:t>
      </w:r>
      <w:r w:rsidR="0034166B" w:rsidRPr="0034166B">
        <w:t> </w:t>
      </w:r>
      <w:r w:rsidR="0034166B">
        <w:t>Ed.,</w:t>
      </w:r>
      <w:r w:rsidR="0034166B" w:rsidRPr="0034166B">
        <w:t xml:space="preserve"> </w:t>
      </w:r>
      <w:r w:rsidR="0034166B">
        <w:t xml:space="preserve">Sheldon George and Derek </w:t>
      </w:r>
      <w:r w:rsidR="0034166B">
        <w:tab/>
      </w:r>
      <w:r w:rsidR="0034166B">
        <w:tab/>
      </w:r>
      <w:r w:rsidR="0034166B">
        <w:tab/>
      </w:r>
      <w:r w:rsidR="0034166B">
        <w:tab/>
        <w:t>Hook. Routledge Press. </w:t>
      </w:r>
      <w:r w:rsidR="00FC48B4">
        <w:t>(</w:t>
      </w:r>
      <w:hyperlink r:id="rId8" w:history="1">
        <w:r w:rsidR="00FC48B4" w:rsidRPr="00FC48B4">
          <w:rPr>
            <w:rStyle w:val="Hyperlink"/>
          </w:rPr>
          <w:t>LINK</w:t>
        </w:r>
      </w:hyperlink>
      <w:r w:rsidR="00FC48B4">
        <w:t>)</w:t>
      </w:r>
    </w:p>
    <w:p w14:paraId="4EFF7994" w14:textId="77777777" w:rsidR="001B22A9" w:rsidRPr="00C25CED" w:rsidRDefault="001B22A9" w:rsidP="00085E1E"/>
    <w:p w14:paraId="0A2832A4" w14:textId="5B25A2B1" w:rsidR="00085E1E" w:rsidRPr="00085E1E" w:rsidRDefault="00977909" w:rsidP="00085E1E">
      <w:pPr>
        <w:rPr>
          <w:lang w:val="en-US"/>
        </w:rPr>
      </w:pPr>
      <w:r>
        <w:rPr>
          <w:lang w:val="en-US"/>
        </w:rPr>
        <w:tab/>
      </w:r>
      <w:r w:rsidR="00FC48B4">
        <w:rPr>
          <w:lang w:val="en-US"/>
        </w:rPr>
        <w:t>2020</w:t>
      </w:r>
      <w:r w:rsidR="00FC48B4">
        <w:rPr>
          <w:lang w:val="en-US"/>
        </w:rPr>
        <w:tab/>
      </w:r>
      <w:r w:rsidR="00A760E7">
        <w:rPr>
          <w:lang w:val="en-US"/>
        </w:rPr>
        <w:tab/>
      </w:r>
      <w:r w:rsidR="00085E1E">
        <w:rPr>
          <w:lang w:val="en-US"/>
        </w:rPr>
        <w:t>“</w:t>
      </w:r>
      <w:r w:rsidR="00085E1E" w:rsidRPr="00085E1E">
        <w:rPr>
          <w:lang w:val="en-US"/>
        </w:rPr>
        <w:t xml:space="preserve">Contagion Castration: Lacan’s Extimacy and Fanon’s Sociogeny on </w:t>
      </w:r>
    </w:p>
    <w:p w14:paraId="7790F5BE" w14:textId="6E9E493A" w:rsidR="00085E1E" w:rsidRDefault="00085E1E" w:rsidP="00085E1E">
      <w:pPr>
        <w:rPr>
          <w:lang w:val="en-US"/>
        </w:rPr>
      </w:pPr>
      <w:r>
        <w:rPr>
          <w:lang w:val="en-US"/>
        </w:rPr>
        <w:lastRenderedPageBreak/>
        <w:tab/>
      </w:r>
      <w:r>
        <w:rPr>
          <w:lang w:val="en-US"/>
        </w:rPr>
        <w:tab/>
      </w:r>
      <w:r>
        <w:rPr>
          <w:lang w:val="en-US"/>
        </w:rPr>
        <w:tab/>
      </w:r>
      <w:r w:rsidRPr="00085E1E">
        <w:rPr>
          <w:lang w:val="en-US"/>
        </w:rPr>
        <w:t>Anti-Indigenous Environmental Racism and COVID-19</w:t>
      </w:r>
      <w:r>
        <w:rPr>
          <w:lang w:val="en-US"/>
        </w:rPr>
        <w:t xml:space="preserve">,” </w:t>
      </w:r>
      <w:r w:rsidR="00977909">
        <w:rPr>
          <w:i/>
          <w:lang w:val="en-US"/>
        </w:rPr>
        <w:t>Contours</w:t>
      </w:r>
      <w:r w:rsidR="00977909">
        <w:rPr>
          <w:lang w:val="en-US"/>
        </w:rPr>
        <w:t xml:space="preserve">, Issue </w:t>
      </w:r>
      <w:r w:rsidR="00977909">
        <w:rPr>
          <w:lang w:val="en-US"/>
        </w:rPr>
        <w:tab/>
      </w:r>
      <w:r w:rsidR="00977909">
        <w:rPr>
          <w:lang w:val="en-US"/>
        </w:rPr>
        <w:tab/>
      </w:r>
      <w:r w:rsidR="00977909">
        <w:rPr>
          <w:lang w:val="en-US"/>
        </w:rPr>
        <w:tab/>
      </w:r>
      <w:r w:rsidR="00977909">
        <w:rPr>
          <w:lang w:val="en-US"/>
        </w:rPr>
        <w:tab/>
        <w:t xml:space="preserve">10 (Summer 2020) </w:t>
      </w:r>
      <w:r w:rsidR="00FC48B4">
        <w:rPr>
          <w:lang w:val="en-US"/>
        </w:rPr>
        <w:t>(</w:t>
      </w:r>
      <w:hyperlink r:id="rId9" w:history="1">
        <w:r w:rsidR="00FC48B4" w:rsidRPr="00FC48B4">
          <w:rPr>
            <w:rStyle w:val="Hyperlink"/>
            <w:lang w:val="en-US"/>
          </w:rPr>
          <w:t>LINK</w:t>
        </w:r>
      </w:hyperlink>
      <w:r w:rsidR="00FC48B4">
        <w:rPr>
          <w:lang w:val="en-US"/>
        </w:rPr>
        <w:t>)</w:t>
      </w:r>
    </w:p>
    <w:p w14:paraId="63DDCC9C" w14:textId="77777777" w:rsidR="001B22A9" w:rsidRPr="00ED221E" w:rsidRDefault="001B22A9" w:rsidP="00085E1E">
      <w:pPr>
        <w:rPr>
          <w:lang w:val="en-US"/>
        </w:rPr>
      </w:pPr>
    </w:p>
    <w:p w14:paraId="0F30701D" w14:textId="1FA9CE01" w:rsidR="00085E1E" w:rsidRDefault="00085E1E" w:rsidP="00085E1E">
      <w:pPr>
        <w:rPr>
          <w:lang w:val="en-US"/>
        </w:rPr>
      </w:pPr>
      <w:r>
        <w:rPr>
          <w:lang w:val="en-US"/>
        </w:rPr>
        <w:tab/>
        <w:t>2018</w:t>
      </w:r>
      <w:r>
        <w:rPr>
          <w:lang w:val="en-US"/>
        </w:rPr>
        <w:tab/>
      </w:r>
      <w:r>
        <w:rPr>
          <w:lang w:val="en-US"/>
        </w:rPr>
        <w:tab/>
        <w:t xml:space="preserve">“Parallaxes of Oedipal Violence,” </w:t>
      </w:r>
      <w:r>
        <w:rPr>
          <w:i/>
          <w:lang w:val="en-US"/>
        </w:rPr>
        <w:t>Rendering Unconscious</w:t>
      </w:r>
      <w:r>
        <w:rPr>
          <w:lang w:val="en-US"/>
        </w:rPr>
        <w:t xml:space="preserve">, Ed., Vanessa </w:t>
      </w:r>
      <w:r>
        <w:rPr>
          <w:lang w:val="en-US"/>
        </w:rPr>
        <w:tab/>
      </w:r>
      <w:r>
        <w:rPr>
          <w:lang w:val="en-US"/>
        </w:rPr>
        <w:tab/>
      </w:r>
      <w:r>
        <w:rPr>
          <w:lang w:val="en-US"/>
        </w:rPr>
        <w:tab/>
      </w:r>
      <w:r>
        <w:rPr>
          <w:lang w:val="en-US"/>
        </w:rPr>
        <w:tab/>
        <w:t>Sinclair. Trapart Books: Stockholm. In Print.</w:t>
      </w:r>
      <w:r w:rsidR="00C25CED">
        <w:rPr>
          <w:lang w:val="en-US"/>
        </w:rPr>
        <w:t xml:space="preserve"> (</w:t>
      </w:r>
      <w:hyperlink r:id="rId10" w:history="1">
        <w:r w:rsidR="00C25CED" w:rsidRPr="00C25CED">
          <w:rPr>
            <w:rStyle w:val="Hyperlink"/>
            <w:lang w:val="en-US"/>
          </w:rPr>
          <w:t>LINK</w:t>
        </w:r>
      </w:hyperlink>
      <w:r w:rsidR="00C25CED">
        <w:rPr>
          <w:lang w:val="en-US"/>
        </w:rPr>
        <w:t>)</w:t>
      </w:r>
    </w:p>
    <w:p w14:paraId="5049C633" w14:textId="77777777" w:rsidR="00085E1E" w:rsidRDefault="00085E1E" w:rsidP="00085E1E">
      <w:pPr>
        <w:rPr>
          <w:lang w:val="en-US"/>
        </w:rPr>
      </w:pPr>
    </w:p>
    <w:p w14:paraId="267E6C55" w14:textId="61BC0472" w:rsidR="00043168" w:rsidRPr="00400CD3" w:rsidRDefault="00085E1E" w:rsidP="00085E1E">
      <w:pPr>
        <w:rPr>
          <w:lang w:val="en-US"/>
        </w:rPr>
      </w:pPr>
      <w:r>
        <w:rPr>
          <w:lang w:val="en-US"/>
        </w:rPr>
        <w:tab/>
        <w:t>2016</w:t>
      </w:r>
      <w:r>
        <w:rPr>
          <w:lang w:val="en-US"/>
        </w:rPr>
        <w:tab/>
      </w:r>
      <w:r>
        <w:rPr>
          <w:lang w:val="en-US"/>
        </w:rPr>
        <w:tab/>
        <w:t xml:space="preserve">“Neighborly Love and the Trump Effect,” </w:t>
      </w:r>
      <w:r>
        <w:rPr>
          <w:i/>
          <w:lang w:val="en-US"/>
        </w:rPr>
        <w:t xml:space="preserve">Division/Review: A Quarterly </w:t>
      </w:r>
      <w:r>
        <w:rPr>
          <w:i/>
          <w:lang w:val="en-US"/>
        </w:rPr>
        <w:tab/>
      </w:r>
      <w:r>
        <w:rPr>
          <w:i/>
          <w:lang w:val="en-US"/>
        </w:rPr>
        <w:tab/>
      </w:r>
      <w:r>
        <w:rPr>
          <w:i/>
          <w:lang w:val="en-US"/>
        </w:rPr>
        <w:tab/>
      </w:r>
      <w:r>
        <w:rPr>
          <w:i/>
          <w:lang w:val="en-US"/>
        </w:rPr>
        <w:tab/>
        <w:t xml:space="preserve">Psychoanalytic Forum, </w:t>
      </w:r>
      <w:r>
        <w:rPr>
          <w:lang w:val="en-US"/>
        </w:rPr>
        <w:t>14:4 (October).</w:t>
      </w:r>
    </w:p>
    <w:p w14:paraId="5B0EC30E" w14:textId="77777777" w:rsidR="00085E1E" w:rsidRDefault="00085E1E" w:rsidP="00085E1E">
      <w:pPr>
        <w:rPr>
          <w:b/>
          <w:lang w:val="en-US"/>
        </w:rPr>
      </w:pPr>
      <w:r>
        <w:rPr>
          <w:lang w:val="en-US"/>
        </w:rPr>
        <w:tab/>
      </w:r>
      <w:r w:rsidR="00A760E7">
        <w:rPr>
          <w:b/>
          <w:lang w:val="en-US"/>
        </w:rPr>
        <w:t>Translations</w:t>
      </w:r>
    </w:p>
    <w:p w14:paraId="605DE98B" w14:textId="77777777" w:rsidR="00D864AE" w:rsidRDefault="00D864AE" w:rsidP="00085E1E">
      <w:pPr>
        <w:rPr>
          <w:b/>
          <w:lang w:val="en-US"/>
        </w:rPr>
      </w:pPr>
    </w:p>
    <w:p w14:paraId="0DD56433" w14:textId="1642A081" w:rsidR="00085E1E" w:rsidRDefault="00085E1E" w:rsidP="00085E1E">
      <w:pPr>
        <w:rPr>
          <w:lang w:val="en-US"/>
        </w:rPr>
      </w:pPr>
      <w:r>
        <w:rPr>
          <w:lang w:val="en-US"/>
        </w:rPr>
        <w:tab/>
        <w:t>2018</w:t>
      </w:r>
      <w:r>
        <w:rPr>
          <w:lang w:val="en-US"/>
        </w:rPr>
        <w:tab/>
      </w:r>
      <w:r>
        <w:rPr>
          <w:lang w:val="en-US"/>
        </w:rPr>
        <w:tab/>
        <w:t>“</w:t>
      </w:r>
      <w:r w:rsidRPr="00085E1E">
        <w:rPr>
          <w:lang w:val="en-US"/>
        </w:rPr>
        <w:t>Th</w:t>
      </w:r>
      <w:r>
        <w:rPr>
          <w:lang w:val="en-US"/>
        </w:rPr>
        <w:t xml:space="preserve">e Vulnerability of the Ordinary: </w:t>
      </w:r>
      <w:r w:rsidRPr="00085E1E">
        <w:rPr>
          <w:lang w:val="en-US"/>
        </w:rPr>
        <w:t>Goffman, Reader of Austin</w:t>
      </w:r>
      <w:r>
        <w:rPr>
          <w:lang w:val="en-US"/>
        </w:rPr>
        <w:t xml:space="preserve">,” </w:t>
      </w:r>
      <w:r>
        <w:rPr>
          <w:i/>
          <w:lang w:val="en-US"/>
        </w:rPr>
        <w:t xml:space="preserve">The </w:t>
      </w:r>
      <w:r>
        <w:rPr>
          <w:i/>
          <w:lang w:val="en-US"/>
        </w:rPr>
        <w:tab/>
      </w:r>
      <w:r>
        <w:rPr>
          <w:i/>
          <w:lang w:val="en-US"/>
        </w:rPr>
        <w:tab/>
      </w:r>
      <w:r>
        <w:rPr>
          <w:i/>
          <w:lang w:val="en-US"/>
        </w:rPr>
        <w:tab/>
      </w:r>
      <w:r>
        <w:rPr>
          <w:i/>
          <w:lang w:val="en-US"/>
        </w:rPr>
        <w:tab/>
        <w:t xml:space="preserve">Graduate Faculty Philosophy Journal </w:t>
      </w:r>
      <w:r>
        <w:rPr>
          <w:lang w:val="en-US"/>
        </w:rPr>
        <w:t xml:space="preserve">39(2): 367-401. </w:t>
      </w:r>
      <w:r w:rsidR="003C202F">
        <w:rPr>
          <w:lang w:val="en-US"/>
        </w:rPr>
        <w:t>(</w:t>
      </w:r>
      <w:hyperlink r:id="rId11" w:history="1">
        <w:r w:rsidR="003C202F" w:rsidRPr="003C202F">
          <w:rPr>
            <w:rStyle w:val="Hyperlink"/>
            <w:lang w:val="en-US"/>
          </w:rPr>
          <w:t>LINK</w:t>
        </w:r>
      </w:hyperlink>
      <w:r w:rsidR="003C202F">
        <w:rPr>
          <w:lang w:val="en-US"/>
        </w:rPr>
        <w:t>)</w:t>
      </w:r>
    </w:p>
    <w:p w14:paraId="4E719ED1" w14:textId="77777777" w:rsidR="000A33B3" w:rsidRDefault="000A33B3" w:rsidP="00085E1E">
      <w:pPr>
        <w:rPr>
          <w:b/>
          <w:lang w:val="en-US"/>
        </w:rPr>
      </w:pPr>
    </w:p>
    <w:p w14:paraId="12A4C590" w14:textId="77777777" w:rsidR="001B22A9" w:rsidRDefault="001B22A9" w:rsidP="001B22A9">
      <w:pPr>
        <w:rPr>
          <w:b/>
        </w:rPr>
      </w:pPr>
      <w:r>
        <w:rPr>
          <w:b/>
        </w:rPr>
        <w:t>SCHOLARSHIPS, FELLOWSHIS, AWARDS, AND GRANTS</w:t>
      </w:r>
    </w:p>
    <w:p w14:paraId="563BE30D" w14:textId="77777777" w:rsidR="001B22A9" w:rsidRDefault="001B22A9" w:rsidP="001B22A9">
      <w:pPr>
        <w:rPr>
          <w:b/>
        </w:rPr>
      </w:pPr>
    </w:p>
    <w:p w14:paraId="52825D56" w14:textId="77777777" w:rsidR="001B22A9" w:rsidRDefault="001B22A9" w:rsidP="001B22A9">
      <w:pPr>
        <w:rPr>
          <w:b/>
        </w:rPr>
      </w:pPr>
      <w:r>
        <w:tab/>
      </w:r>
      <w:r w:rsidRPr="00AC3369">
        <w:rPr>
          <w:b/>
        </w:rPr>
        <w:t>The Pennsylvania State University</w:t>
      </w:r>
    </w:p>
    <w:p w14:paraId="6E43907E" w14:textId="77777777" w:rsidR="001B22A9" w:rsidRDefault="001B22A9" w:rsidP="001B22A9">
      <w:pPr>
        <w:rPr>
          <w:b/>
        </w:rPr>
      </w:pPr>
    </w:p>
    <w:p w14:paraId="310B3353" w14:textId="77777777" w:rsidR="001B22A9" w:rsidRDefault="001B22A9" w:rsidP="001B22A9">
      <w:r>
        <w:tab/>
        <w:t>2018-2023</w:t>
      </w:r>
      <w:r>
        <w:tab/>
        <w:t>Edwin Erle Sparks Doctoral Fellowship</w:t>
      </w:r>
    </w:p>
    <w:p w14:paraId="15BCD33E" w14:textId="77777777" w:rsidR="001B22A9" w:rsidRDefault="001B22A9" w:rsidP="001B22A9">
      <w:pPr>
        <w:rPr>
          <w:b/>
        </w:rPr>
      </w:pPr>
    </w:p>
    <w:p w14:paraId="0800AE12" w14:textId="77777777" w:rsidR="001B22A9" w:rsidRDefault="001B22A9" w:rsidP="001B22A9">
      <w:r>
        <w:tab/>
        <w:t>2019-2022</w:t>
      </w:r>
      <w:r>
        <w:tab/>
        <w:t xml:space="preserve">Social Sciences and Humanities Research Council (SSHRC) Doctoral </w:t>
      </w:r>
      <w:r>
        <w:tab/>
      </w:r>
      <w:r>
        <w:tab/>
      </w:r>
      <w:r>
        <w:tab/>
      </w:r>
      <w:r>
        <w:tab/>
        <w:t>Fellowship</w:t>
      </w:r>
    </w:p>
    <w:p w14:paraId="1D229307" w14:textId="77777777" w:rsidR="001B22A9" w:rsidRDefault="001B22A9" w:rsidP="001B22A9"/>
    <w:p w14:paraId="526F26A5" w14:textId="77777777" w:rsidR="001B22A9" w:rsidRDefault="001B22A9" w:rsidP="001B22A9">
      <w:r>
        <w:tab/>
        <w:t>2021</w:t>
      </w:r>
      <w:r>
        <w:tab/>
      </w:r>
      <w:r>
        <w:tab/>
        <w:t>Inter-Institutional Centre for Indigenous Knowledge, Whiting Award</w:t>
      </w:r>
    </w:p>
    <w:p w14:paraId="0D2A5D23" w14:textId="77777777" w:rsidR="001B22A9" w:rsidRDefault="001B22A9" w:rsidP="001B22A9"/>
    <w:p w14:paraId="2D43CF59" w14:textId="77777777" w:rsidR="001B22A9" w:rsidRDefault="001B22A9" w:rsidP="001B22A9">
      <w:r>
        <w:tab/>
        <w:t>2020</w:t>
      </w:r>
      <w:r>
        <w:tab/>
      </w:r>
      <w:r>
        <w:tab/>
        <w:t xml:space="preserve">American Philosophical Society Philips Fund for Native American </w:t>
      </w:r>
      <w:r>
        <w:tab/>
      </w:r>
      <w:r>
        <w:tab/>
      </w:r>
      <w:r>
        <w:tab/>
      </w:r>
      <w:r>
        <w:tab/>
      </w:r>
      <w:r>
        <w:tab/>
        <w:t xml:space="preserve">Research </w:t>
      </w:r>
    </w:p>
    <w:p w14:paraId="1D7655B0" w14:textId="77777777" w:rsidR="001B22A9" w:rsidRDefault="001B22A9" w:rsidP="001B22A9"/>
    <w:p w14:paraId="5FC1F7EF" w14:textId="77777777" w:rsidR="001B22A9" w:rsidRDefault="001B22A9" w:rsidP="001B22A9">
      <w:pPr>
        <w:rPr>
          <w:b/>
        </w:rPr>
      </w:pPr>
      <w:r>
        <w:tab/>
      </w:r>
      <w:r>
        <w:rPr>
          <w:b/>
        </w:rPr>
        <w:t>The New School University</w:t>
      </w:r>
    </w:p>
    <w:p w14:paraId="2F51721A" w14:textId="77777777" w:rsidR="001B22A9" w:rsidRDefault="001B22A9" w:rsidP="001B22A9">
      <w:pPr>
        <w:rPr>
          <w:b/>
        </w:rPr>
      </w:pPr>
    </w:p>
    <w:p w14:paraId="629326F6" w14:textId="77777777" w:rsidR="001B22A9" w:rsidRDefault="001B22A9" w:rsidP="001B22A9">
      <w:r>
        <w:rPr>
          <w:b/>
        </w:rPr>
        <w:tab/>
      </w:r>
      <w:r>
        <w:t>2015-2017</w:t>
      </w:r>
      <w:r>
        <w:tab/>
        <w:t xml:space="preserve">SSHRC </w:t>
      </w:r>
      <w:r w:rsidRPr="00A052AB">
        <w:t xml:space="preserve">Joseph-Armand Bombardier Canada Graduate Scholarships </w:t>
      </w:r>
      <w:r>
        <w:tab/>
      </w:r>
      <w:r>
        <w:tab/>
      </w:r>
      <w:r>
        <w:tab/>
      </w:r>
      <w:r>
        <w:tab/>
      </w:r>
      <w:r w:rsidRPr="00A052AB">
        <w:t>Program Master’s Scholarships</w:t>
      </w:r>
      <w:r>
        <w:t xml:space="preserve"> (declined) </w:t>
      </w:r>
    </w:p>
    <w:p w14:paraId="424A8B33" w14:textId="77777777" w:rsidR="001B22A9" w:rsidRPr="00A052AB" w:rsidRDefault="001B22A9" w:rsidP="001B22A9"/>
    <w:p w14:paraId="40CB0994" w14:textId="77777777" w:rsidR="001B22A9" w:rsidRDefault="001B22A9" w:rsidP="001B22A9">
      <w:r>
        <w:tab/>
        <w:t>2015-2017</w:t>
      </w:r>
      <w:r>
        <w:tab/>
        <w:t xml:space="preserve">The New School Provost’s Scholarship </w:t>
      </w:r>
    </w:p>
    <w:p w14:paraId="483B5BBD" w14:textId="77777777" w:rsidR="001B22A9" w:rsidRDefault="001B22A9" w:rsidP="001B22A9"/>
    <w:p w14:paraId="283B4DDC" w14:textId="77777777" w:rsidR="001B22A9" w:rsidRDefault="001B22A9" w:rsidP="001B22A9">
      <w:r>
        <w:tab/>
        <w:t>2015-2017</w:t>
      </w:r>
      <w:r>
        <w:tab/>
        <w:t xml:space="preserve">Indspire Bursary for Indigenous Scholars </w:t>
      </w:r>
    </w:p>
    <w:p w14:paraId="0626AF7E" w14:textId="77777777" w:rsidR="001B22A9" w:rsidRDefault="001B22A9" w:rsidP="001B22A9">
      <w:r>
        <w:tab/>
      </w:r>
    </w:p>
    <w:p w14:paraId="15271B97" w14:textId="77777777" w:rsidR="001B22A9" w:rsidRDefault="001B22A9" w:rsidP="001B22A9">
      <w:pPr>
        <w:rPr>
          <w:b/>
        </w:rPr>
      </w:pPr>
      <w:r>
        <w:tab/>
      </w:r>
      <w:r>
        <w:rPr>
          <w:b/>
        </w:rPr>
        <w:t>The University of British Columbia</w:t>
      </w:r>
    </w:p>
    <w:p w14:paraId="185A26C8" w14:textId="77777777" w:rsidR="001B22A9" w:rsidRDefault="001B22A9" w:rsidP="001B22A9">
      <w:pPr>
        <w:rPr>
          <w:b/>
        </w:rPr>
      </w:pPr>
    </w:p>
    <w:p w14:paraId="558E7F9A" w14:textId="77777777" w:rsidR="001B22A9" w:rsidRDefault="001B22A9" w:rsidP="001B22A9">
      <w:r>
        <w:rPr>
          <w:b/>
        </w:rPr>
        <w:tab/>
      </w:r>
      <w:r>
        <w:t>2012-2013</w:t>
      </w:r>
      <w:r>
        <w:tab/>
        <w:t>Dean’s List</w:t>
      </w:r>
    </w:p>
    <w:p w14:paraId="56C21295" w14:textId="77777777" w:rsidR="001B22A9" w:rsidRDefault="001B22A9" w:rsidP="001B22A9"/>
    <w:p w14:paraId="6E4FBD96" w14:textId="77777777" w:rsidR="001B22A9" w:rsidRDefault="001B22A9" w:rsidP="001B22A9">
      <w:r>
        <w:tab/>
        <w:t>2008</w:t>
      </w:r>
      <w:r>
        <w:tab/>
      </w:r>
      <w:r>
        <w:tab/>
        <w:t xml:space="preserve">Stö-Lo Nation Award of Excellence for Indigenous Students </w:t>
      </w:r>
    </w:p>
    <w:p w14:paraId="04290D12" w14:textId="77777777" w:rsidR="001B22A9" w:rsidRDefault="001B22A9" w:rsidP="001B22A9">
      <w:pPr>
        <w:rPr>
          <w:lang w:val="en-US"/>
        </w:rPr>
      </w:pPr>
    </w:p>
    <w:p w14:paraId="35E71C78" w14:textId="77777777" w:rsidR="001B22A9" w:rsidRDefault="001B22A9" w:rsidP="001B22A9">
      <w:pPr>
        <w:rPr>
          <w:b/>
        </w:rPr>
      </w:pPr>
      <w:r>
        <w:rPr>
          <w:b/>
        </w:rPr>
        <w:t xml:space="preserve">ADDITIONAL EDUCATION </w:t>
      </w:r>
    </w:p>
    <w:p w14:paraId="7E3BF285" w14:textId="77777777" w:rsidR="001B22A9" w:rsidRDefault="001B22A9" w:rsidP="001B22A9">
      <w:pPr>
        <w:rPr>
          <w:b/>
        </w:rPr>
      </w:pPr>
    </w:p>
    <w:p w14:paraId="44154FDC" w14:textId="151424D2" w:rsidR="001B22A9" w:rsidRDefault="001B22A9" w:rsidP="001B22A9">
      <w:pPr>
        <w:rPr>
          <w:b/>
        </w:rPr>
      </w:pPr>
      <w:r>
        <w:rPr>
          <w:b/>
        </w:rPr>
        <w:tab/>
      </w:r>
      <w:r>
        <w:t>2021</w:t>
      </w:r>
      <w:r>
        <w:tab/>
      </w:r>
      <w:r>
        <w:tab/>
        <w:t xml:space="preserve">“On Solidarity,” Critical Theory Berlin Summer School, Humboldt </w:t>
      </w:r>
      <w:r>
        <w:tab/>
      </w:r>
      <w:r>
        <w:tab/>
      </w:r>
      <w:r>
        <w:tab/>
      </w:r>
      <w:r>
        <w:tab/>
        <w:t>University, Berlin, Germany, July 4-9</w:t>
      </w:r>
    </w:p>
    <w:p w14:paraId="00A5824B" w14:textId="77777777" w:rsidR="001B22A9" w:rsidRDefault="001B22A9" w:rsidP="001B22A9">
      <w:r>
        <w:rPr>
          <w:b/>
        </w:rPr>
        <w:lastRenderedPageBreak/>
        <w:tab/>
      </w:r>
      <w:r>
        <w:t>2019</w:t>
      </w:r>
      <w:r>
        <w:tab/>
      </w:r>
      <w:r>
        <w:tab/>
        <w:t xml:space="preserve">Critical Theory Workshop / Atelier de Théorie Critique, École des hautes </w:t>
      </w:r>
      <w:r>
        <w:tab/>
      </w:r>
      <w:r>
        <w:tab/>
      </w:r>
      <w:r>
        <w:tab/>
      </w:r>
      <w:r>
        <w:tab/>
        <w:t>études en sciences sociales (EHESS), Paris, France, June-July 2019</w:t>
      </w:r>
    </w:p>
    <w:p w14:paraId="688422C7" w14:textId="77777777" w:rsidR="001B22A9" w:rsidRDefault="001B22A9" w:rsidP="001B22A9"/>
    <w:p w14:paraId="30371A97" w14:textId="77777777" w:rsidR="001B22A9" w:rsidRDefault="001B22A9" w:rsidP="001B22A9">
      <w:r>
        <w:tab/>
        <w:t>2019</w:t>
      </w:r>
      <w:r>
        <w:tab/>
      </w:r>
      <w:r>
        <w:tab/>
        <w:t>Berlinale Talent Campus (Berlin International Film Festival Talent Lab)</w:t>
      </w:r>
    </w:p>
    <w:p w14:paraId="4D03E02E" w14:textId="77777777" w:rsidR="001B22A9" w:rsidRDefault="001B22A9" w:rsidP="001B22A9"/>
    <w:p w14:paraId="28BC2FEF" w14:textId="77777777" w:rsidR="001B22A9" w:rsidRDefault="001B22A9" w:rsidP="001B22A9">
      <w:r>
        <w:tab/>
        <w:t>2019</w:t>
      </w:r>
      <w:r>
        <w:tab/>
      </w:r>
      <w:r>
        <w:tab/>
        <w:t xml:space="preserve">“Indigenous Feminisms,” Decolonial Feminism Workshop, University of </w:t>
      </w:r>
      <w:r>
        <w:tab/>
      </w:r>
      <w:r>
        <w:tab/>
      </w:r>
      <w:r>
        <w:tab/>
      </w:r>
      <w:r>
        <w:tab/>
        <w:t>North Carolina at Charlotte, May 14-17</w:t>
      </w:r>
    </w:p>
    <w:p w14:paraId="5687BAE4" w14:textId="77777777" w:rsidR="001B22A9" w:rsidRDefault="001B22A9" w:rsidP="001B22A9"/>
    <w:p w14:paraId="30199937" w14:textId="77777777" w:rsidR="001B22A9" w:rsidRDefault="001B22A9" w:rsidP="001B22A9">
      <w:r>
        <w:tab/>
        <w:t>2018</w:t>
      </w:r>
      <w:r>
        <w:tab/>
      </w:r>
      <w:r>
        <w:tab/>
        <w:t xml:space="preserve">“On Ideology,” Critical Theory Berlin Summer School, Humboldt </w:t>
      </w:r>
      <w:r>
        <w:tab/>
      </w:r>
      <w:r>
        <w:tab/>
      </w:r>
      <w:r>
        <w:tab/>
      </w:r>
      <w:r>
        <w:tab/>
      </w:r>
      <w:r>
        <w:tab/>
        <w:t>University, Berlin, Germany, July 16-20</w:t>
      </w:r>
    </w:p>
    <w:p w14:paraId="6117AB65" w14:textId="77777777" w:rsidR="001B22A9" w:rsidRDefault="001B22A9" w:rsidP="001B22A9"/>
    <w:p w14:paraId="6417286B" w14:textId="77777777" w:rsidR="001B22A9" w:rsidRDefault="001B22A9" w:rsidP="001B22A9">
      <w:r>
        <w:tab/>
        <w:t>2011</w:t>
      </w:r>
      <w:r>
        <w:tab/>
      </w:r>
      <w:r>
        <w:tab/>
        <w:t xml:space="preserve">Semester study-abroad in “Études Politiques,” Institut d’Études Politiques </w:t>
      </w:r>
      <w:r>
        <w:tab/>
      </w:r>
      <w:r>
        <w:tab/>
      </w:r>
      <w:r>
        <w:tab/>
      </w:r>
      <w:r>
        <w:tab/>
        <w:t>de Grenoble, Sciences-Po. Grenoble, France, Spring.</w:t>
      </w:r>
    </w:p>
    <w:p w14:paraId="39E7F4BD" w14:textId="77777777" w:rsidR="001B22A9" w:rsidRDefault="001B22A9" w:rsidP="00085E1E">
      <w:pPr>
        <w:rPr>
          <w:b/>
          <w:lang w:val="en-US"/>
        </w:rPr>
      </w:pPr>
    </w:p>
    <w:p w14:paraId="77E68ACB" w14:textId="77777777" w:rsidR="00A760E7" w:rsidRDefault="00A760E7" w:rsidP="00085E1E">
      <w:pPr>
        <w:rPr>
          <w:b/>
          <w:lang w:val="en-US"/>
        </w:rPr>
      </w:pPr>
      <w:r>
        <w:rPr>
          <w:b/>
          <w:lang w:val="en-US"/>
        </w:rPr>
        <w:t>CONFERENCE PRESENTATIONS</w:t>
      </w:r>
    </w:p>
    <w:p w14:paraId="626789E7" w14:textId="77777777" w:rsidR="00A760E7" w:rsidRDefault="00A760E7" w:rsidP="00085E1E">
      <w:pPr>
        <w:rPr>
          <w:b/>
          <w:lang w:val="en-US"/>
        </w:rPr>
      </w:pPr>
    </w:p>
    <w:p w14:paraId="5050C9EA" w14:textId="579D8533" w:rsidR="00C25CED" w:rsidRPr="00C25CED" w:rsidRDefault="0034166B" w:rsidP="00BE3D51">
      <w:pPr>
        <w:ind w:left="720" w:hanging="720"/>
        <w:rPr>
          <w:lang w:val="en-US"/>
        </w:rPr>
      </w:pPr>
      <w:r>
        <w:rPr>
          <w:b/>
          <w:lang w:val="en-US"/>
        </w:rPr>
        <w:tab/>
      </w:r>
      <w:r w:rsidR="00C25CED">
        <w:rPr>
          <w:lang w:val="en-US"/>
        </w:rPr>
        <w:t>2022</w:t>
      </w:r>
      <w:r w:rsidR="00C25CED">
        <w:rPr>
          <w:lang w:val="en-US"/>
        </w:rPr>
        <w:tab/>
      </w:r>
      <w:r w:rsidR="00C25CED">
        <w:rPr>
          <w:lang w:val="en-US"/>
        </w:rPr>
        <w:tab/>
        <w:t xml:space="preserve">“‘Racial Capitalism’ from Cedric Robinson to W.E.B. Du Bois,” </w:t>
      </w:r>
      <w:r w:rsidR="00BE3D51">
        <w:rPr>
          <w:lang w:val="en-US"/>
        </w:rPr>
        <w:tab/>
      </w:r>
      <w:r w:rsidR="00BE3D51">
        <w:rPr>
          <w:lang w:val="en-US"/>
        </w:rPr>
        <w:tab/>
      </w:r>
      <w:r w:rsidR="00BE3D51">
        <w:rPr>
          <w:lang w:val="en-US"/>
        </w:rPr>
        <w:tab/>
      </w:r>
      <w:r w:rsidR="00BE3D51">
        <w:rPr>
          <w:lang w:val="en-US"/>
        </w:rPr>
        <w:tab/>
      </w:r>
      <w:r w:rsidR="00C25CED">
        <w:rPr>
          <w:lang w:val="en-US"/>
        </w:rPr>
        <w:t>American Philosophical Association (APA), Eastern Division</w:t>
      </w:r>
      <w:r w:rsidR="00BE3D51">
        <w:rPr>
          <w:lang w:val="en-US"/>
        </w:rPr>
        <w:t xml:space="preserve">, Baltimore, </w:t>
      </w:r>
      <w:r w:rsidR="00BE3D51">
        <w:rPr>
          <w:lang w:val="en-US"/>
        </w:rPr>
        <w:tab/>
      </w:r>
      <w:r w:rsidR="00BE3D51">
        <w:rPr>
          <w:lang w:val="en-US"/>
        </w:rPr>
        <w:tab/>
      </w:r>
      <w:r w:rsidR="00BE3D51">
        <w:rPr>
          <w:lang w:val="en-US"/>
        </w:rPr>
        <w:tab/>
        <w:t xml:space="preserve">MD, Jan. 5-8 </w:t>
      </w:r>
    </w:p>
    <w:p w14:paraId="7F55968F" w14:textId="510BE5FE" w:rsidR="00C25CED" w:rsidRDefault="00C25CED" w:rsidP="00085E1E">
      <w:pPr>
        <w:rPr>
          <w:b/>
          <w:lang w:val="en-US"/>
        </w:rPr>
      </w:pPr>
    </w:p>
    <w:p w14:paraId="01E3AA23" w14:textId="4507FFEC" w:rsidR="00C25CED" w:rsidRDefault="00C25CED" w:rsidP="00085E1E">
      <w:pPr>
        <w:rPr>
          <w:lang w:val="en-US"/>
        </w:rPr>
      </w:pPr>
      <w:r>
        <w:rPr>
          <w:lang w:val="en-US"/>
        </w:rPr>
        <w:tab/>
        <w:t>2021</w:t>
      </w:r>
      <w:r>
        <w:rPr>
          <w:lang w:val="en-US"/>
        </w:rPr>
        <w:tab/>
      </w:r>
      <w:r>
        <w:rPr>
          <w:lang w:val="en-US"/>
        </w:rPr>
        <w:tab/>
        <w:t>“</w:t>
      </w:r>
      <w:r w:rsidR="00BE3D51" w:rsidRPr="00BE3D51">
        <w:rPr>
          <w:rFonts w:eastAsia="Times New Roman"/>
          <w:lang w:eastAsia="en-CA"/>
        </w:rPr>
        <w:t>Critiquing Coulthard: National Culture, Jim Brady, and Métis Marxism</w:t>
      </w:r>
      <w:r>
        <w:rPr>
          <w:lang w:val="en-US"/>
        </w:rPr>
        <w:t xml:space="preserve">,” </w:t>
      </w:r>
      <w:r w:rsidR="00BE3D51">
        <w:rPr>
          <w:lang w:val="en-US"/>
        </w:rPr>
        <w:tab/>
      </w:r>
      <w:r w:rsidR="00BE3D51">
        <w:rPr>
          <w:lang w:val="en-US"/>
        </w:rPr>
        <w:tab/>
      </w:r>
      <w:r w:rsidR="00BE3D51">
        <w:rPr>
          <w:lang w:val="en-US"/>
        </w:rPr>
        <w:tab/>
      </w:r>
      <w:r w:rsidR="00BE3D51">
        <w:rPr>
          <w:lang w:val="en-US"/>
        </w:rPr>
        <w:tab/>
      </w:r>
      <w:r>
        <w:rPr>
          <w:lang w:val="en-US"/>
        </w:rPr>
        <w:t>Society for Phenomenology</w:t>
      </w:r>
      <w:r w:rsidR="00BE3D51">
        <w:rPr>
          <w:lang w:val="en-US"/>
        </w:rPr>
        <w:t xml:space="preserve"> and Existential Philosophy </w:t>
      </w:r>
      <w:r>
        <w:rPr>
          <w:lang w:val="en-US"/>
        </w:rPr>
        <w:t>(SPEP), 59</w:t>
      </w:r>
      <w:r w:rsidRPr="00A760E7">
        <w:rPr>
          <w:vertAlign w:val="superscript"/>
          <w:lang w:val="en-US"/>
        </w:rPr>
        <w:t>th</w:t>
      </w:r>
      <w:r>
        <w:rPr>
          <w:lang w:val="en-US"/>
        </w:rPr>
        <w:t xml:space="preserve"> </w:t>
      </w:r>
      <w:r w:rsidR="00BE3D51">
        <w:rPr>
          <w:lang w:val="en-US"/>
        </w:rPr>
        <w:tab/>
      </w:r>
      <w:r w:rsidR="00BE3D51">
        <w:rPr>
          <w:lang w:val="en-US"/>
        </w:rPr>
        <w:tab/>
      </w:r>
      <w:r w:rsidR="00BE3D51">
        <w:rPr>
          <w:lang w:val="en-US"/>
        </w:rPr>
        <w:tab/>
      </w:r>
      <w:r w:rsidR="00BE3D51">
        <w:rPr>
          <w:lang w:val="en-US"/>
        </w:rPr>
        <w:tab/>
      </w:r>
      <w:r>
        <w:rPr>
          <w:lang w:val="en-US"/>
        </w:rPr>
        <w:t>Annual Mee</w:t>
      </w:r>
      <w:r w:rsidR="00BE3D51">
        <w:rPr>
          <w:lang w:val="en-US"/>
        </w:rPr>
        <w:t>ting, virtual due to COVID-19, Sept. 23-26</w:t>
      </w:r>
    </w:p>
    <w:p w14:paraId="5EF1D82D" w14:textId="77777777" w:rsidR="00BE3D51" w:rsidRDefault="00BE3D51" w:rsidP="00085E1E">
      <w:pPr>
        <w:rPr>
          <w:lang w:val="en-US"/>
        </w:rPr>
      </w:pPr>
    </w:p>
    <w:p w14:paraId="3F65C94C" w14:textId="47DA72B6" w:rsidR="00BE3D51" w:rsidRPr="00BE3D51" w:rsidRDefault="00BE3D51" w:rsidP="00085E1E">
      <w:pPr>
        <w:rPr>
          <w:lang w:val="en-US"/>
        </w:rPr>
      </w:pPr>
      <w:r>
        <w:rPr>
          <w:lang w:val="en-US"/>
        </w:rPr>
        <w:tab/>
        <w:t>2021</w:t>
      </w:r>
      <w:r>
        <w:rPr>
          <w:lang w:val="en-US"/>
        </w:rPr>
        <w:tab/>
      </w:r>
      <w:r>
        <w:rPr>
          <w:lang w:val="en-US"/>
        </w:rPr>
        <w:tab/>
        <w:t>“</w:t>
      </w:r>
      <w:r w:rsidRPr="00BE3D51">
        <w:rPr>
          <w:rFonts w:eastAsia="Times New Roman"/>
          <w:color w:val="000000"/>
          <w:bdr w:val="none" w:sz="0" w:space="0" w:color="auto" w:frame="1"/>
          <w:lang w:eastAsia="en-CA"/>
        </w:rPr>
        <w:t>Indigenous Femicide as Settler-Colonial Reproductive Futurism</w:t>
      </w:r>
      <w:r>
        <w:rPr>
          <w:rFonts w:eastAsia="Times New Roman"/>
          <w:color w:val="000000"/>
          <w:bdr w:val="none" w:sz="0" w:space="0" w:color="auto" w:frame="1"/>
          <w:lang w:eastAsia="en-CA"/>
        </w:rPr>
        <w:t xml:space="preserve">,” </w:t>
      </w:r>
      <w:r>
        <w:rPr>
          <w:lang w:val="en-US"/>
        </w:rPr>
        <w:t>P</w:t>
      </w:r>
      <w:r>
        <w:rPr>
          <w:lang w:val="en-US"/>
        </w:rPr>
        <w:tab/>
      </w:r>
      <w:r>
        <w:rPr>
          <w:lang w:val="en-US"/>
        </w:rPr>
        <w:tab/>
      </w:r>
      <w:r>
        <w:rPr>
          <w:lang w:val="en-US"/>
        </w:rPr>
        <w:tab/>
      </w:r>
      <w:r>
        <w:rPr>
          <w:lang w:val="en-US"/>
        </w:rPr>
        <w:tab/>
        <w:t>sychology and the Other, virtual due to COVID-19, September 17-19</w:t>
      </w:r>
    </w:p>
    <w:p w14:paraId="432149A2" w14:textId="77777777" w:rsidR="00C25CED" w:rsidRDefault="00C25CED" w:rsidP="00085E1E">
      <w:pPr>
        <w:rPr>
          <w:b/>
          <w:lang w:val="en-US"/>
        </w:rPr>
      </w:pPr>
    </w:p>
    <w:p w14:paraId="7164F170" w14:textId="0D09435C" w:rsidR="00A760E7" w:rsidRPr="0034166B" w:rsidRDefault="00C25CED" w:rsidP="00085E1E">
      <w:pPr>
        <w:rPr>
          <w:lang w:val="en-US"/>
        </w:rPr>
      </w:pPr>
      <w:r>
        <w:rPr>
          <w:b/>
          <w:lang w:val="en-US"/>
        </w:rPr>
        <w:tab/>
      </w:r>
      <w:r w:rsidR="00AD6596">
        <w:rPr>
          <w:lang w:val="en-US"/>
        </w:rPr>
        <w:t>2021</w:t>
      </w:r>
      <w:r w:rsidR="00AD6596">
        <w:rPr>
          <w:lang w:val="en-US"/>
        </w:rPr>
        <w:tab/>
      </w:r>
      <w:r>
        <w:rPr>
          <w:lang w:val="en-US"/>
        </w:rPr>
        <w:tab/>
        <w:t>Invited respondant</w:t>
      </w:r>
      <w:r w:rsidR="0034166B">
        <w:rPr>
          <w:lang w:val="en-US"/>
        </w:rPr>
        <w:t xml:space="preserve"> to Jennifer Szende’s “Ter</w:t>
      </w:r>
      <w:r>
        <w:rPr>
          <w:lang w:val="en-US"/>
        </w:rPr>
        <w:t xml:space="preserve">ritorial Rights, Relational </w:t>
      </w:r>
      <w:r>
        <w:rPr>
          <w:lang w:val="en-US"/>
        </w:rPr>
        <w:tab/>
      </w:r>
      <w:r>
        <w:rPr>
          <w:lang w:val="en-US"/>
        </w:rPr>
        <w:tab/>
      </w:r>
      <w:r>
        <w:rPr>
          <w:lang w:val="en-US"/>
        </w:rPr>
        <w:tab/>
      </w:r>
      <w:r>
        <w:rPr>
          <w:lang w:val="en-US"/>
        </w:rPr>
        <w:tab/>
      </w:r>
      <w:r w:rsidR="0034166B">
        <w:rPr>
          <w:lang w:val="en-US"/>
        </w:rPr>
        <w:t xml:space="preserve">Value, Climate Change,” </w:t>
      </w:r>
      <w:r>
        <w:rPr>
          <w:lang w:val="en-US"/>
        </w:rPr>
        <w:t xml:space="preserve">APA, </w:t>
      </w:r>
      <w:r w:rsidR="0034166B">
        <w:rPr>
          <w:lang w:val="en-US"/>
        </w:rPr>
        <w:t>Eastern Division, New York, NY, Jan. 4-7</w:t>
      </w:r>
    </w:p>
    <w:p w14:paraId="058D7D2C" w14:textId="77777777" w:rsidR="0034166B" w:rsidRDefault="0034166B" w:rsidP="00085E1E">
      <w:pPr>
        <w:rPr>
          <w:b/>
          <w:lang w:val="en-US"/>
        </w:rPr>
      </w:pPr>
    </w:p>
    <w:p w14:paraId="72B46D42" w14:textId="16186079" w:rsidR="00A760E7" w:rsidRDefault="00A760E7" w:rsidP="00085E1E">
      <w:pPr>
        <w:rPr>
          <w:lang w:val="en-US"/>
        </w:rPr>
      </w:pPr>
      <w:r>
        <w:rPr>
          <w:b/>
          <w:lang w:val="en-US"/>
        </w:rPr>
        <w:tab/>
      </w:r>
      <w:r w:rsidR="00AD6596">
        <w:rPr>
          <w:lang w:val="en-US"/>
        </w:rPr>
        <w:t>2021</w:t>
      </w:r>
      <w:r w:rsidR="00AD6596">
        <w:rPr>
          <w:lang w:val="en-US"/>
        </w:rPr>
        <w:tab/>
      </w:r>
      <w:r>
        <w:rPr>
          <w:lang w:val="en-US"/>
        </w:rPr>
        <w:tab/>
        <w:t>“Settler Desire: Settler Colonialism and the Desire for Land,”</w:t>
      </w:r>
      <w:r w:rsidR="005C6E61">
        <w:rPr>
          <w:lang w:val="en-US"/>
        </w:rPr>
        <w:t xml:space="preserve"> LACK iv, </w:t>
      </w:r>
      <w:r w:rsidR="005C6E61">
        <w:rPr>
          <w:lang w:val="en-US"/>
        </w:rPr>
        <w:tab/>
      </w:r>
      <w:r w:rsidR="005C6E61">
        <w:rPr>
          <w:lang w:val="en-US"/>
        </w:rPr>
        <w:tab/>
      </w:r>
      <w:r w:rsidR="005C6E61">
        <w:rPr>
          <w:lang w:val="en-US"/>
        </w:rPr>
        <w:tab/>
      </w:r>
      <w:r w:rsidR="005C6E61">
        <w:rPr>
          <w:lang w:val="en-US"/>
        </w:rPr>
        <w:tab/>
        <w:t>Annual Meeting, University of Vermont, April 30-May 2</w:t>
      </w:r>
    </w:p>
    <w:p w14:paraId="0ED07970" w14:textId="77777777" w:rsidR="00A760E7" w:rsidRDefault="00A760E7" w:rsidP="00085E1E">
      <w:pPr>
        <w:rPr>
          <w:lang w:val="en-US"/>
        </w:rPr>
      </w:pPr>
    </w:p>
    <w:p w14:paraId="6ECF65EC" w14:textId="77777777" w:rsidR="00A760E7" w:rsidRPr="00A760E7" w:rsidRDefault="005C6E61" w:rsidP="00085E1E">
      <w:pPr>
        <w:rPr>
          <w:lang w:val="en-US"/>
        </w:rPr>
      </w:pPr>
      <w:r>
        <w:rPr>
          <w:lang w:val="en-US"/>
        </w:rPr>
        <w:tab/>
        <w:t>2020</w:t>
      </w:r>
      <w:r>
        <w:rPr>
          <w:lang w:val="en-US"/>
        </w:rPr>
        <w:tab/>
      </w:r>
      <w:r>
        <w:rPr>
          <w:lang w:val="en-US"/>
        </w:rPr>
        <w:tab/>
        <w:t xml:space="preserve">“Métis Scrip as Settler-Colonial Primitive Accumulation,” Association for </w:t>
      </w:r>
      <w:r>
        <w:rPr>
          <w:lang w:val="en-US"/>
        </w:rPr>
        <w:tab/>
      </w:r>
      <w:r>
        <w:rPr>
          <w:lang w:val="en-US"/>
        </w:rPr>
        <w:tab/>
      </w:r>
      <w:r>
        <w:rPr>
          <w:lang w:val="en-US"/>
        </w:rPr>
        <w:tab/>
        <w:t xml:space="preserve">Political Theory Conference, University of Massachusetts, Nov. 12-14 </w:t>
      </w:r>
    </w:p>
    <w:p w14:paraId="2585FD55" w14:textId="77777777" w:rsidR="00A760E7" w:rsidRDefault="00A760E7" w:rsidP="00085E1E">
      <w:pPr>
        <w:rPr>
          <w:b/>
          <w:lang w:val="en-US"/>
        </w:rPr>
      </w:pPr>
    </w:p>
    <w:p w14:paraId="20545D41" w14:textId="77777777" w:rsidR="00A760E7" w:rsidRDefault="00A760E7" w:rsidP="00085E1E">
      <w:pPr>
        <w:rPr>
          <w:lang w:val="en-US"/>
        </w:rPr>
      </w:pPr>
      <w:r>
        <w:rPr>
          <w:b/>
          <w:lang w:val="en-US"/>
        </w:rPr>
        <w:tab/>
      </w:r>
      <w:r>
        <w:rPr>
          <w:lang w:val="en-US"/>
        </w:rPr>
        <w:t>2020</w:t>
      </w:r>
      <w:r>
        <w:rPr>
          <w:lang w:val="en-US"/>
        </w:rPr>
        <w:tab/>
      </w:r>
      <w:r>
        <w:rPr>
          <w:lang w:val="en-US"/>
        </w:rPr>
        <w:tab/>
        <w:t xml:space="preserve">“Decolonizing Primitive Accumulation,” Native American and Indigenous </w:t>
      </w:r>
      <w:r>
        <w:rPr>
          <w:lang w:val="en-US"/>
        </w:rPr>
        <w:tab/>
      </w:r>
      <w:r>
        <w:rPr>
          <w:lang w:val="en-US"/>
        </w:rPr>
        <w:tab/>
      </w:r>
      <w:r>
        <w:rPr>
          <w:lang w:val="en-US"/>
        </w:rPr>
        <w:tab/>
        <w:t>Studies Association, Toronto, ON, May 7-9 (cancelled due to COVID-19)</w:t>
      </w:r>
      <w:r>
        <w:rPr>
          <w:lang w:val="en-US"/>
        </w:rPr>
        <w:tab/>
      </w:r>
    </w:p>
    <w:p w14:paraId="2DF8974F" w14:textId="77777777" w:rsidR="0034166B" w:rsidRDefault="0034166B" w:rsidP="00085E1E">
      <w:pPr>
        <w:rPr>
          <w:lang w:val="en-US"/>
        </w:rPr>
      </w:pPr>
    </w:p>
    <w:p w14:paraId="34D1829F" w14:textId="7B84A9A6" w:rsidR="0034166B" w:rsidRPr="0034166B" w:rsidRDefault="0034166B" w:rsidP="00085E1E">
      <w:r>
        <w:tab/>
        <w:t>2020</w:t>
      </w:r>
      <w:r>
        <w:tab/>
      </w:r>
      <w:r>
        <w:tab/>
        <w:t xml:space="preserve">Invited respondent to Alex R. Steers-McCrum, “Here, We Are: A Native </w:t>
      </w:r>
      <w:r>
        <w:tab/>
      </w:r>
      <w:r>
        <w:tab/>
      </w:r>
      <w:r>
        <w:tab/>
      </w:r>
      <w:r>
        <w:tab/>
        <w:t>American Relational Social Ontology,” A</w:t>
      </w:r>
      <w:r w:rsidR="00C25CED">
        <w:t>PA</w:t>
      </w:r>
      <w:r>
        <w:t xml:space="preserve">, Eastern Division, </w:t>
      </w:r>
      <w:r w:rsidR="00C25CED">
        <w:tab/>
      </w:r>
      <w:r w:rsidR="00C25CED">
        <w:tab/>
      </w:r>
      <w:r w:rsidR="00C25CED">
        <w:tab/>
      </w:r>
      <w:r w:rsidR="00C25CED">
        <w:tab/>
      </w:r>
      <w:r w:rsidR="00C25CED">
        <w:tab/>
      </w:r>
      <w:r>
        <w:t>Philadelphia, PA. Jan. 8-11</w:t>
      </w:r>
    </w:p>
    <w:p w14:paraId="5F8A4301" w14:textId="77777777" w:rsidR="00A760E7" w:rsidRDefault="00A760E7" w:rsidP="00085E1E">
      <w:pPr>
        <w:rPr>
          <w:lang w:val="en-US"/>
        </w:rPr>
      </w:pPr>
    </w:p>
    <w:p w14:paraId="563966A3" w14:textId="77777777" w:rsidR="005C6E61" w:rsidRDefault="00A760E7" w:rsidP="005C6E61">
      <w:r>
        <w:rPr>
          <w:lang w:val="en-US"/>
        </w:rPr>
        <w:tab/>
      </w:r>
      <w:r w:rsidR="005C6E61">
        <w:rPr>
          <w:lang w:val="en-US"/>
        </w:rPr>
        <w:t>2020</w:t>
      </w:r>
      <w:r w:rsidR="005C6E61">
        <w:rPr>
          <w:lang w:val="en-US"/>
        </w:rPr>
        <w:tab/>
      </w:r>
      <w:r w:rsidR="005C6E61">
        <w:rPr>
          <w:lang w:val="en-US"/>
        </w:rPr>
        <w:tab/>
        <w:t xml:space="preserve">“Critical Theory and Settler-Colonialism,” </w:t>
      </w:r>
      <w:r w:rsidR="005C6E61" w:rsidRPr="005C6E61">
        <w:t xml:space="preserve">Northwestern Graduate Critical </w:t>
      </w:r>
      <w:r w:rsidR="005C6E61">
        <w:tab/>
      </w:r>
      <w:r w:rsidR="005C6E61">
        <w:tab/>
      </w:r>
      <w:r w:rsidR="005C6E61">
        <w:tab/>
      </w:r>
      <w:r w:rsidR="005C6E61" w:rsidRPr="005C6E61">
        <w:t>Theory Conference</w:t>
      </w:r>
      <w:r w:rsidR="005C6E61">
        <w:t>, April 24-25 (cancelled due to COVID-19)</w:t>
      </w:r>
    </w:p>
    <w:p w14:paraId="73235CEB" w14:textId="77777777" w:rsidR="005C6E61" w:rsidRDefault="005C6E61" w:rsidP="005C6E61"/>
    <w:p w14:paraId="2EB09E2E" w14:textId="77777777" w:rsidR="00A760E7" w:rsidRDefault="005C6E61" w:rsidP="00A760E7">
      <w:r>
        <w:lastRenderedPageBreak/>
        <w:tab/>
        <w:t>2019</w:t>
      </w:r>
      <w:r>
        <w:tab/>
      </w:r>
      <w:r>
        <w:tab/>
        <w:t>“‘</w:t>
      </w:r>
      <w:r w:rsidR="00A760E7" w:rsidRPr="00A760E7">
        <w:t>Half-Breed Scrip</w:t>
      </w:r>
      <w:r>
        <w:t>’</w:t>
      </w:r>
      <w:r w:rsidR="00A760E7" w:rsidRPr="00A760E7">
        <w:t xml:space="preserve"> and Marx’</w:t>
      </w:r>
      <w:r>
        <w:t xml:space="preserve">s Theory of Primitive </w:t>
      </w:r>
      <w:r w:rsidR="00A760E7" w:rsidRPr="00A760E7">
        <w:t>Accumulation</w:t>
      </w:r>
      <w:r>
        <w:t>,</w:t>
      </w:r>
      <w:r w:rsidR="00A760E7" w:rsidRPr="00A760E7">
        <w:t xml:space="preserve">” </w:t>
      </w:r>
      <w:r>
        <w:tab/>
      </w:r>
      <w:r>
        <w:tab/>
      </w:r>
      <w:r>
        <w:tab/>
      </w:r>
      <w:r>
        <w:tab/>
        <w:t>Historical Materialism, London, UK, Nov. 7-10</w:t>
      </w:r>
    </w:p>
    <w:p w14:paraId="48B11976" w14:textId="77777777" w:rsidR="005C6E61" w:rsidRDefault="005C6E61" w:rsidP="00A760E7"/>
    <w:p w14:paraId="4D2A9A09" w14:textId="77777777" w:rsidR="00A760E7" w:rsidRDefault="005C6E61" w:rsidP="00A760E7">
      <w:r>
        <w:tab/>
        <w:t>2019</w:t>
      </w:r>
      <w:r>
        <w:rPr>
          <w:lang w:val="en-US"/>
        </w:rPr>
        <w:tab/>
      </w:r>
      <w:r>
        <w:rPr>
          <w:lang w:val="en-US"/>
        </w:rPr>
        <w:tab/>
      </w:r>
      <w:r w:rsidR="00A760E7" w:rsidRPr="00A760E7">
        <w:t>“</w:t>
      </w:r>
      <w:r>
        <w:t>Métis Racialization and t</w:t>
      </w:r>
      <w:r w:rsidR="00A760E7" w:rsidRPr="00A760E7">
        <w:t>he Formation</w:t>
      </w:r>
      <w:r>
        <w:t xml:space="preserve"> of Whiteness,</w:t>
      </w:r>
      <w:r w:rsidR="00A760E7" w:rsidRPr="00A760E7">
        <w:t xml:space="preserve">” </w:t>
      </w:r>
      <w:r>
        <w:t xml:space="preserve">The </w:t>
      </w:r>
      <w:r w:rsidR="00A760E7" w:rsidRPr="00A760E7">
        <w:t xml:space="preserve">Canadian </w:t>
      </w:r>
      <w:r>
        <w:tab/>
      </w:r>
      <w:r>
        <w:tab/>
      </w:r>
      <w:r>
        <w:tab/>
      </w:r>
      <w:r>
        <w:tab/>
        <w:t xml:space="preserve">Philosophical </w:t>
      </w:r>
      <w:r w:rsidR="00A760E7" w:rsidRPr="00A760E7">
        <w:t>Association</w:t>
      </w:r>
      <w:r>
        <w:t>, June 1-7</w:t>
      </w:r>
    </w:p>
    <w:p w14:paraId="766420C2" w14:textId="77777777" w:rsidR="005C6E61" w:rsidRDefault="005C6E61" w:rsidP="00A760E7"/>
    <w:p w14:paraId="7A49BC57" w14:textId="77777777" w:rsidR="00A760E7" w:rsidRDefault="005C6E61" w:rsidP="00A760E7">
      <w:r>
        <w:tab/>
        <w:t>2019</w:t>
      </w:r>
      <w:r>
        <w:tab/>
      </w:r>
      <w:r>
        <w:tab/>
      </w:r>
      <w:r w:rsidR="00A760E7" w:rsidRPr="00A760E7">
        <w:t>“Métis Racializati</w:t>
      </w:r>
      <w:r>
        <w:t xml:space="preserve">on in Treaty Era Canadian </w:t>
      </w:r>
      <w:r w:rsidR="00A760E7" w:rsidRPr="00A760E7">
        <w:t>Prairies</w:t>
      </w:r>
      <w:r>
        <w:t>,</w:t>
      </w:r>
      <w:r w:rsidR="00A760E7" w:rsidRPr="00A760E7">
        <w:t xml:space="preserve">” Diverse Lineages </w:t>
      </w:r>
      <w:r>
        <w:tab/>
      </w:r>
      <w:r>
        <w:tab/>
      </w:r>
      <w:r>
        <w:tab/>
      </w:r>
      <w:r>
        <w:tab/>
      </w:r>
      <w:r w:rsidR="00A760E7" w:rsidRPr="00A760E7">
        <w:t xml:space="preserve">of </w:t>
      </w:r>
      <w:r>
        <w:t>Existentialism II, George Washington University,</w:t>
      </w:r>
      <w:r w:rsidR="00C224DB">
        <w:t xml:space="preserve"> June 3-5</w:t>
      </w:r>
    </w:p>
    <w:p w14:paraId="79CB5E32" w14:textId="77777777" w:rsidR="005C6E61" w:rsidRPr="00A760E7" w:rsidRDefault="005C6E61" w:rsidP="00A760E7"/>
    <w:p w14:paraId="6416F319" w14:textId="3E78E8C6" w:rsidR="00A760E7" w:rsidRDefault="00C224DB" w:rsidP="00A760E7">
      <w:r>
        <w:tab/>
      </w:r>
      <w:r w:rsidR="00A760E7" w:rsidRPr="00A760E7">
        <w:t>2019</w:t>
      </w:r>
      <w:r w:rsidR="00A760E7" w:rsidRPr="00A760E7">
        <w:tab/>
      </w:r>
      <w:r w:rsidR="00A760E7" w:rsidRPr="00A760E7">
        <w:tab/>
      </w:r>
      <w:r w:rsidR="00A760E7" w:rsidRPr="00A760E7">
        <w:rPr>
          <w:b/>
          <w:bCs/>
        </w:rPr>
        <w:t xml:space="preserve"> </w:t>
      </w:r>
      <w:r w:rsidR="00A760E7" w:rsidRPr="00A760E7">
        <w:t xml:space="preserve">“Neither White nor </w:t>
      </w:r>
      <w:r>
        <w:t xml:space="preserve">Ward: Métis Resistance and </w:t>
      </w:r>
      <w:r w:rsidR="00A760E7" w:rsidRPr="00A760E7">
        <w:t>Racialization</w:t>
      </w:r>
      <w:r>
        <w:t>,</w:t>
      </w:r>
      <w:r w:rsidR="00A760E7" w:rsidRPr="00A760E7">
        <w:t xml:space="preserve">” Political </w:t>
      </w:r>
      <w:r>
        <w:tab/>
      </w:r>
      <w:r>
        <w:tab/>
      </w:r>
      <w:r>
        <w:tab/>
      </w:r>
      <w:r>
        <w:tab/>
      </w:r>
      <w:r w:rsidR="00A760E7" w:rsidRPr="00A760E7">
        <w:t>Epistemologies</w:t>
      </w:r>
      <w:r>
        <w:t xml:space="preserve"> Conference, Villanova University, March 15-16</w:t>
      </w:r>
    </w:p>
    <w:p w14:paraId="2B6D4429" w14:textId="77777777" w:rsidR="00C25CED" w:rsidRPr="00A760E7" w:rsidRDefault="00C25CED" w:rsidP="00A760E7"/>
    <w:p w14:paraId="5F79011D" w14:textId="77777777" w:rsidR="00A760E7" w:rsidRPr="00A760E7" w:rsidRDefault="00C224DB" w:rsidP="00A760E7">
      <w:r>
        <w:tab/>
      </w:r>
      <w:r w:rsidR="00A760E7" w:rsidRPr="00A760E7">
        <w:t>2018</w:t>
      </w:r>
      <w:r w:rsidR="00A760E7" w:rsidRPr="00A760E7">
        <w:tab/>
      </w:r>
      <w:r w:rsidR="00A760E7" w:rsidRPr="00A760E7">
        <w:rPr>
          <w:b/>
          <w:bCs/>
        </w:rPr>
        <w:t xml:space="preserve"> </w:t>
      </w:r>
      <w:r>
        <w:rPr>
          <w:b/>
          <w:bCs/>
        </w:rPr>
        <w:tab/>
      </w:r>
      <w:r w:rsidR="00A760E7" w:rsidRPr="00A760E7">
        <w:t>“</w:t>
      </w:r>
      <w:r>
        <w:t>Adorno</w:t>
      </w:r>
      <w:r w:rsidR="00A760E7" w:rsidRPr="00A760E7">
        <w:t xml:space="preserve"> and </w:t>
      </w:r>
      <w:r>
        <w:t>Lacan</w:t>
      </w:r>
      <w:r w:rsidR="00A760E7" w:rsidRPr="00A760E7">
        <w:t xml:space="preserve"> </w:t>
      </w:r>
      <w:r>
        <w:t>on</w:t>
      </w:r>
      <w:r w:rsidR="00A760E7" w:rsidRPr="00A760E7">
        <w:t xml:space="preserve"> </w:t>
      </w:r>
      <w:r>
        <w:t xml:space="preserve">Sade: </w:t>
      </w:r>
      <w:r>
        <w:tab/>
      </w:r>
      <w:r w:rsidR="00A760E7" w:rsidRPr="00A760E7">
        <w:t xml:space="preserve">Lacan’s ‘Ethics of The Real’ and Adorno’s </w:t>
      </w:r>
      <w:r>
        <w:tab/>
      </w:r>
      <w:r>
        <w:tab/>
      </w:r>
      <w:r>
        <w:tab/>
      </w:r>
      <w:r>
        <w:tab/>
      </w:r>
      <w:r w:rsidR="00A760E7" w:rsidRPr="00A760E7">
        <w:t>‘N</w:t>
      </w:r>
      <w:r>
        <w:t xml:space="preserve">ew Categorical Imperative,’” </w:t>
      </w:r>
      <w:r w:rsidR="00A760E7" w:rsidRPr="00A760E7">
        <w:t>The Ann</w:t>
      </w:r>
      <w:r>
        <w:t xml:space="preserve">ual Critical Theory Roundtable, </w:t>
      </w:r>
      <w:r>
        <w:tab/>
      </w:r>
      <w:r>
        <w:tab/>
      </w:r>
      <w:r>
        <w:tab/>
      </w:r>
      <w:r>
        <w:tab/>
      </w:r>
      <w:r>
        <w:rPr>
          <w:lang w:val="en-US"/>
        </w:rPr>
        <w:t>University of Massachusetts, Nov. 2-4</w:t>
      </w:r>
    </w:p>
    <w:p w14:paraId="402C991D" w14:textId="77777777" w:rsidR="00A760E7" w:rsidRPr="00A760E7" w:rsidRDefault="00A760E7" w:rsidP="00A760E7"/>
    <w:p w14:paraId="09FAD6BD" w14:textId="77777777" w:rsidR="00A760E7" w:rsidRPr="00A760E7" w:rsidRDefault="00C224DB" w:rsidP="00A760E7">
      <w:r>
        <w:tab/>
      </w:r>
      <w:r w:rsidR="00A760E7" w:rsidRPr="00A760E7">
        <w:t>2016</w:t>
      </w:r>
      <w:r w:rsidR="00A760E7" w:rsidRPr="00A760E7">
        <w:tab/>
      </w:r>
      <w:r w:rsidR="00A760E7" w:rsidRPr="00A760E7">
        <w:tab/>
      </w:r>
      <w:r w:rsidR="00A760E7" w:rsidRPr="00A760E7">
        <w:rPr>
          <w:b/>
          <w:bCs/>
        </w:rPr>
        <w:t xml:space="preserve"> </w:t>
      </w:r>
      <w:r w:rsidR="00A760E7" w:rsidRPr="00A760E7">
        <w:t>“</w:t>
      </w:r>
      <w:r>
        <w:t xml:space="preserve">Cinema and Settler-Colonialism,” </w:t>
      </w:r>
      <w:r w:rsidR="00A760E7" w:rsidRPr="00A760E7">
        <w:t xml:space="preserve">American Comparative Literature </w:t>
      </w:r>
      <w:r>
        <w:tab/>
      </w:r>
      <w:r>
        <w:tab/>
      </w:r>
      <w:r>
        <w:tab/>
      </w:r>
      <w:r>
        <w:tab/>
      </w:r>
      <w:r w:rsidR="00A760E7" w:rsidRPr="00A760E7">
        <w:t>As</w:t>
      </w:r>
      <w:r>
        <w:t>sociation Annual Conference, Harvard University, March 17-20</w:t>
      </w:r>
    </w:p>
    <w:p w14:paraId="770CC508" w14:textId="77777777" w:rsidR="00A760E7" w:rsidRPr="00A760E7" w:rsidRDefault="00A760E7" w:rsidP="00A760E7"/>
    <w:p w14:paraId="1EA37E21" w14:textId="19DCA04E" w:rsidR="00400CD3" w:rsidRDefault="00C224DB" w:rsidP="00A760E7">
      <w:r>
        <w:tab/>
        <w:t>2015</w:t>
      </w:r>
      <w:r>
        <w:tab/>
      </w:r>
      <w:r>
        <w:tab/>
      </w:r>
      <w:r w:rsidR="00A760E7" w:rsidRPr="00A760E7">
        <w:rPr>
          <w:b/>
          <w:bCs/>
        </w:rPr>
        <w:t xml:space="preserve"> </w:t>
      </w:r>
      <w:r w:rsidR="00A760E7" w:rsidRPr="00A760E7">
        <w:t>“</w:t>
      </w:r>
      <w:r>
        <w:t xml:space="preserve">Contradictions of Métis Racialization,” </w:t>
      </w:r>
      <w:r w:rsidR="00A760E7" w:rsidRPr="00A760E7">
        <w:t xml:space="preserve">Hyphenated Identities </w:t>
      </w:r>
      <w:r>
        <w:tab/>
      </w:r>
      <w:r>
        <w:tab/>
      </w:r>
      <w:r>
        <w:tab/>
      </w:r>
      <w:r>
        <w:tab/>
      </w:r>
      <w:r>
        <w:tab/>
        <w:t>Conference, Dec. 4</w:t>
      </w:r>
    </w:p>
    <w:p w14:paraId="3FFE87C9" w14:textId="77777777" w:rsidR="00C25CED" w:rsidRDefault="00C25CED" w:rsidP="00A760E7"/>
    <w:p w14:paraId="5AF1B8FB" w14:textId="77777777" w:rsidR="00AC3369" w:rsidRDefault="00AC3369" w:rsidP="00A760E7">
      <w:pPr>
        <w:rPr>
          <w:b/>
        </w:rPr>
      </w:pPr>
      <w:r>
        <w:rPr>
          <w:b/>
        </w:rPr>
        <w:t>TEACHING</w:t>
      </w:r>
    </w:p>
    <w:p w14:paraId="065256F8" w14:textId="77777777" w:rsidR="00AC3369" w:rsidRDefault="00AC3369" w:rsidP="00A760E7">
      <w:pPr>
        <w:rPr>
          <w:b/>
        </w:rPr>
      </w:pPr>
    </w:p>
    <w:p w14:paraId="1FDF1D25" w14:textId="77777777" w:rsidR="00AC3369" w:rsidRDefault="00AC3369" w:rsidP="00A760E7">
      <w:pPr>
        <w:rPr>
          <w:b/>
        </w:rPr>
      </w:pPr>
      <w:r w:rsidRPr="00AC3369">
        <w:rPr>
          <w:b/>
        </w:rPr>
        <w:tab/>
        <w:t>Instructor</w:t>
      </w:r>
      <w:r w:rsidR="00716209" w:rsidRPr="00AC3369">
        <w:rPr>
          <w:b/>
        </w:rPr>
        <w:t>, The Pennsylvania State University</w:t>
      </w:r>
    </w:p>
    <w:p w14:paraId="4D6DDEFF" w14:textId="77777777" w:rsidR="00590910" w:rsidRDefault="00590910" w:rsidP="00A760E7">
      <w:pPr>
        <w:rPr>
          <w:b/>
        </w:rPr>
      </w:pPr>
    </w:p>
    <w:p w14:paraId="0B10AC37" w14:textId="77777777" w:rsidR="00590910" w:rsidRPr="00590910" w:rsidRDefault="00590910" w:rsidP="00A760E7">
      <w:r>
        <w:rPr>
          <w:b/>
        </w:rPr>
        <w:tab/>
      </w:r>
      <w:r>
        <w:t>2021 Spring</w:t>
      </w:r>
      <w:r>
        <w:tab/>
        <w:t xml:space="preserve">Graduate Seminar in “Indigenous Philosophy,” co-facilitated with Dr. </w:t>
      </w:r>
      <w:r>
        <w:tab/>
      </w:r>
      <w:r>
        <w:tab/>
      </w:r>
      <w:r w:rsidR="008252E8">
        <w:tab/>
      </w:r>
      <w:r w:rsidR="008252E8">
        <w:tab/>
      </w:r>
      <w:r>
        <w:t xml:space="preserve">Eduardo Mendieta </w:t>
      </w:r>
    </w:p>
    <w:p w14:paraId="19AB69B6" w14:textId="77777777" w:rsidR="00AC3369" w:rsidRDefault="00AC3369" w:rsidP="00A760E7"/>
    <w:p w14:paraId="600339A4" w14:textId="77777777" w:rsidR="00AC3369" w:rsidRDefault="00AC3369" w:rsidP="00A760E7">
      <w:r>
        <w:tab/>
        <w:t>2020 Fall</w:t>
      </w:r>
      <w:r>
        <w:tab/>
        <w:t>“Black and Indigenous Liberation,” PHIL 4: The Human Condition</w:t>
      </w:r>
    </w:p>
    <w:p w14:paraId="76C73033" w14:textId="77777777" w:rsidR="00AC3369" w:rsidRDefault="00AC3369" w:rsidP="00A760E7"/>
    <w:p w14:paraId="52911CBF" w14:textId="77777777" w:rsidR="00AC3369" w:rsidRDefault="00AC3369" w:rsidP="00A760E7">
      <w:r>
        <w:tab/>
        <w:t>2020 Fall</w:t>
      </w:r>
      <w:r>
        <w:tab/>
        <w:t xml:space="preserve">“Racism, Capitalism, and Colonialism,” PHIL 9: Race, Racism, Diversity </w:t>
      </w:r>
    </w:p>
    <w:p w14:paraId="2408ADEB" w14:textId="77777777" w:rsidR="00AC3369" w:rsidRDefault="00AC3369" w:rsidP="00A760E7"/>
    <w:p w14:paraId="7C04E4BD" w14:textId="6864DBCA" w:rsidR="00AC3369" w:rsidRDefault="00AC3369" w:rsidP="00A760E7">
      <w:r>
        <w:tab/>
        <w:t>2020 Summer</w:t>
      </w:r>
      <w:r>
        <w:tab/>
      </w:r>
      <w:r w:rsidR="00453A41">
        <w:t>“</w:t>
      </w:r>
      <w:r>
        <w:t>Ethical Leadership,</w:t>
      </w:r>
      <w:r w:rsidR="00453A41">
        <w:t>”</w:t>
      </w:r>
      <w:r>
        <w:t xml:space="preserve"> PHIL 5</w:t>
      </w:r>
      <w:r w:rsidR="00453A41">
        <w:t>: Ethics</w:t>
      </w:r>
    </w:p>
    <w:p w14:paraId="62C814BA" w14:textId="77777777" w:rsidR="00AC3369" w:rsidRDefault="00AC3369" w:rsidP="00A760E7"/>
    <w:p w14:paraId="30D01D54" w14:textId="77777777" w:rsidR="00AC3369" w:rsidRPr="00AC3369" w:rsidRDefault="00AC3369" w:rsidP="00A760E7">
      <w:r>
        <w:tab/>
        <w:t>2020 Spring</w:t>
      </w:r>
      <w:r>
        <w:tab/>
        <w:t xml:space="preserve">“Cinema and Collective Responsibility,” PHIL 2: Film and Philosophy </w:t>
      </w:r>
    </w:p>
    <w:p w14:paraId="3B01FFB9" w14:textId="77777777" w:rsidR="00590910" w:rsidRDefault="00590910" w:rsidP="00A760E7">
      <w:pPr>
        <w:rPr>
          <w:b/>
        </w:rPr>
      </w:pPr>
    </w:p>
    <w:p w14:paraId="56BC3EBD" w14:textId="77777777" w:rsidR="00AC3369" w:rsidRPr="00AC3369" w:rsidRDefault="00AC3369" w:rsidP="00A760E7">
      <w:pPr>
        <w:rPr>
          <w:b/>
        </w:rPr>
      </w:pPr>
      <w:r>
        <w:rPr>
          <w:b/>
        </w:rPr>
        <w:tab/>
      </w:r>
      <w:r w:rsidRPr="00AC3369">
        <w:rPr>
          <w:b/>
        </w:rPr>
        <w:t>Teaching Assistant, The Pennsylvania State University</w:t>
      </w:r>
    </w:p>
    <w:p w14:paraId="0EBFAD08" w14:textId="77777777" w:rsidR="00AC3369" w:rsidRDefault="00AC3369" w:rsidP="00A760E7"/>
    <w:p w14:paraId="6A5DD39C" w14:textId="77777777" w:rsidR="00716209" w:rsidRDefault="00AC3369" w:rsidP="00A760E7">
      <w:r>
        <w:tab/>
        <w:t>2020 Fall</w:t>
      </w:r>
      <w:r>
        <w:tab/>
        <w:t xml:space="preserve">The Philosophy of Love and Sex (Nancy Tuana) </w:t>
      </w:r>
    </w:p>
    <w:p w14:paraId="2C8C015B" w14:textId="77777777" w:rsidR="00716209" w:rsidRDefault="00716209" w:rsidP="00A760E7"/>
    <w:p w14:paraId="121CD94D" w14:textId="77777777" w:rsidR="00716209" w:rsidRDefault="00716209" w:rsidP="00A760E7">
      <w:pPr>
        <w:rPr>
          <w:b/>
        </w:rPr>
      </w:pPr>
      <w:r>
        <w:tab/>
      </w:r>
      <w:r>
        <w:rPr>
          <w:b/>
        </w:rPr>
        <w:t>Special Education Instructor, Thomas’s Academy, London, UK</w:t>
      </w:r>
    </w:p>
    <w:p w14:paraId="755CFBBE" w14:textId="77777777" w:rsidR="00C83492" w:rsidRDefault="00C83492" w:rsidP="00A760E7">
      <w:pPr>
        <w:rPr>
          <w:b/>
        </w:rPr>
      </w:pPr>
    </w:p>
    <w:p w14:paraId="77C91F42" w14:textId="77777777" w:rsidR="00716209" w:rsidRDefault="00716209" w:rsidP="00A760E7">
      <w:r>
        <w:rPr>
          <w:b/>
        </w:rPr>
        <w:tab/>
      </w:r>
      <w:r>
        <w:t>2016-2017</w:t>
      </w:r>
      <w:r>
        <w:tab/>
        <w:t xml:space="preserve">Kindergarten, Year 3, and 1:1 Support in Special Education </w:t>
      </w:r>
    </w:p>
    <w:p w14:paraId="79C12155" w14:textId="77777777" w:rsidR="00716209" w:rsidRDefault="00716209" w:rsidP="00A760E7"/>
    <w:p w14:paraId="26CEA01F" w14:textId="77777777" w:rsidR="00C56B09" w:rsidRDefault="00716209" w:rsidP="00A760E7">
      <w:r>
        <w:tab/>
      </w:r>
    </w:p>
    <w:p w14:paraId="0128AB8D" w14:textId="5FE19270" w:rsidR="00716209" w:rsidRDefault="00716209" w:rsidP="00A760E7">
      <w:pPr>
        <w:rPr>
          <w:b/>
        </w:rPr>
      </w:pPr>
      <w:r>
        <w:rPr>
          <w:b/>
        </w:rPr>
        <w:lastRenderedPageBreak/>
        <w:t>English Language Instructor, Commission Scholaire du Fer, Sept-Îles, QC</w:t>
      </w:r>
    </w:p>
    <w:p w14:paraId="1049E278" w14:textId="77777777" w:rsidR="00716209" w:rsidRDefault="00716209" w:rsidP="00A760E7">
      <w:pPr>
        <w:rPr>
          <w:b/>
        </w:rPr>
      </w:pPr>
    </w:p>
    <w:p w14:paraId="7719F410" w14:textId="435BC621" w:rsidR="00A052AB" w:rsidRDefault="00716209" w:rsidP="00A760E7">
      <w:r>
        <w:rPr>
          <w:b/>
        </w:rPr>
        <w:tab/>
      </w:r>
      <w:r>
        <w:t>2014-2015</w:t>
      </w:r>
      <w:r>
        <w:tab/>
        <w:t xml:space="preserve">High-School English Language Instructor, Odyssey Program </w:t>
      </w:r>
    </w:p>
    <w:p w14:paraId="226F8E87" w14:textId="77777777" w:rsidR="00BE3D51" w:rsidRDefault="00315CD4" w:rsidP="00A760E7">
      <w:r>
        <w:tab/>
      </w:r>
    </w:p>
    <w:p w14:paraId="39B503B9" w14:textId="35D3FA92" w:rsidR="00315CD4" w:rsidRDefault="00BE3D51" w:rsidP="00A760E7">
      <w:pPr>
        <w:rPr>
          <w:b/>
        </w:rPr>
      </w:pPr>
      <w:r>
        <w:tab/>
      </w:r>
      <w:r w:rsidR="00315CD4">
        <w:rPr>
          <w:b/>
        </w:rPr>
        <w:t>Student Director</w:t>
      </w:r>
    </w:p>
    <w:p w14:paraId="705C9810" w14:textId="77777777" w:rsidR="00315CD4" w:rsidRDefault="00315CD4" w:rsidP="00A760E7">
      <w:pPr>
        <w:rPr>
          <w:b/>
        </w:rPr>
      </w:pPr>
    </w:p>
    <w:p w14:paraId="2B427F12" w14:textId="55F5E1FC" w:rsidR="00AC3369" w:rsidRDefault="00315CD4" w:rsidP="00A760E7">
      <w:r>
        <w:rPr>
          <w:b/>
        </w:rPr>
        <w:tab/>
      </w:r>
      <w:r>
        <w:t>2012 Fall</w:t>
      </w:r>
      <w:r>
        <w:tab/>
        <w:t xml:space="preserve">“Marx’s </w:t>
      </w:r>
      <w:r>
        <w:rPr>
          <w:i/>
        </w:rPr>
        <w:t>Capital</w:t>
      </w:r>
      <w:r>
        <w:t xml:space="preserve">,” University of British Columbia Student </w:t>
      </w:r>
      <w:r w:rsidR="008C51D7">
        <w:t xml:space="preserve">Directed </w:t>
      </w:r>
      <w:r w:rsidR="0008414E">
        <w:tab/>
      </w:r>
      <w:r w:rsidR="0008414E">
        <w:tab/>
      </w:r>
      <w:r w:rsidR="0008414E">
        <w:tab/>
      </w:r>
      <w:r w:rsidR="0008414E">
        <w:tab/>
      </w:r>
      <w:r>
        <w:t>Seminar</w:t>
      </w:r>
    </w:p>
    <w:p w14:paraId="3111A6B0" w14:textId="77777777" w:rsidR="00A052AB" w:rsidRDefault="00AC3369" w:rsidP="00A760E7">
      <w:r>
        <w:tab/>
      </w:r>
    </w:p>
    <w:p w14:paraId="0D347CEA" w14:textId="77777777" w:rsidR="00AC3369" w:rsidRDefault="00A052AB" w:rsidP="00A760E7">
      <w:pPr>
        <w:rPr>
          <w:b/>
        </w:rPr>
      </w:pPr>
      <w:r>
        <w:tab/>
      </w:r>
      <w:r w:rsidR="00AC3369">
        <w:rPr>
          <w:b/>
        </w:rPr>
        <w:t>Invited Lectures</w:t>
      </w:r>
    </w:p>
    <w:p w14:paraId="31A8E1B8" w14:textId="77777777" w:rsidR="00AC3369" w:rsidRDefault="00AC3369" w:rsidP="00A760E7">
      <w:pPr>
        <w:rPr>
          <w:b/>
        </w:rPr>
      </w:pPr>
    </w:p>
    <w:p w14:paraId="36E818FA" w14:textId="77777777" w:rsidR="00AC3369" w:rsidRDefault="00AC3369" w:rsidP="00A760E7">
      <w:r>
        <w:tab/>
        <w:t>2017</w:t>
      </w:r>
      <w:r>
        <w:tab/>
      </w:r>
      <w:r>
        <w:tab/>
        <w:t xml:space="preserve">“Hybrid Cinema and Racialization,” Eugene Lang College, Dr. Chiara </w:t>
      </w:r>
      <w:r>
        <w:tab/>
      </w:r>
      <w:r>
        <w:tab/>
      </w:r>
      <w:r>
        <w:tab/>
      </w:r>
      <w:r>
        <w:tab/>
        <w:t>Bottici, The New School University, New York, USA. March 30</w:t>
      </w:r>
    </w:p>
    <w:p w14:paraId="0112ED17" w14:textId="77777777" w:rsidR="00AC3369" w:rsidRDefault="00AC3369" w:rsidP="00A760E7"/>
    <w:p w14:paraId="4E1E3CA8" w14:textId="77777777" w:rsidR="00AC3369" w:rsidRDefault="00AC3369" w:rsidP="00AC3369">
      <w:r>
        <w:tab/>
        <w:t>2016</w:t>
      </w:r>
      <w:r>
        <w:tab/>
      </w:r>
      <w:r>
        <w:tab/>
        <w:t xml:space="preserve">“Lacan’s Mirror Stage and the ‘Imaginary Indian’” Eugene Lang College, </w:t>
      </w:r>
      <w:r>
        <w:tab/>
      </w:r>
      <w:r>
        <w:tab/>
      </w:r>
      <w:r>
        <w:tab/>
      </w:r>
      <w:r>
        <w:tab/>
        <w:t xml:space="preserve">Dr. Chiara Bottici, The New School University, New York, USA. Feb. 25 </w:t>
      </w:r>
    </w:p>
    <w:p w14:paraId="7909E6CD" w14:textId="77777777" w:rsidR="00AC3369" w:rsidRDefault="00AC3369" w:rsidP="00AC3369"/>
    <w:p w14:paraId="0BE82FC0" w14:textId="77777777" w:rsidR="00022CB3" w:rsidRDefault="00AC3369" w:rsidP="00A760E7">
      <w:r>
        <w:tab/>
        <w:t>2014</w:t>
      </w:r>
      <w:r>
        <w:tab/>
      </w:r>
      <w:r>
        <w:tab/>
        <w:t xml:space="preserve">“Introduction to Lacan,” University of British Columbia, Dr. Steven </w:t>
      </w:r>
      <w:r>
        <w:tab/>
      </w:r>
      <w:r>
        <w:tab/>
      </w:r>
      <w:r>
        <w:tab/>
      </w:r>
      <w:r>
        <w:tab/>
        <w:t xml:space="preserve">Taubeneck. 14 March. </w:t>
      </w:r>
    </w:p>
    <w:p w14:paraId="657C942B" w14:textId="77777777" w:rsidR="00AC3369" w:rsidRDefault="00AC3369" w:rsidP="00A760E7"/>
    <w:p w14:paraId="774D1108" w14:textId="77777777" w:rsidR="00AC3369" w:rsidRDefault="00AC3369" w:rsidP="00A760E7">
      <w:pPr>
        <w:rPr>
          <w:b/>
        </w:rPr>
      </w:pPr>
      <w:r>
        <w:rPr>
          <w:b/>
        </w:rPr>
        <w:t>PROFFESSIONAL SERVICE AND MEMBERSHIPS</w:t>
      </w:r>
    </w:p>
    <w:p w14:paraId="629350D2" w14:textId="77777777" w:rsidR="00AC3369" w:rsidRDefault="00AC3369" w:rsidP="00A760E7">
      <w:pPr>
        <w:rPr>
          <w:b/>
        </w:rPr>
      </w:pPr>
    </w:p>
    <w:p w14:paraId="48907E4D" w14:textId="77777777" w:rsidR="00AC3369" w:rsidRPr="00AC3369" w:rsidRDefault="00AC3369" w:rsidP="00A760E7">
      <w:pPr>
        <w:rPr>
          <w:b/>
        </w:rPr>
      </w:pPr>
      <w:r w:rsidRPr="00AC3369">
        <w:rPr>
          <w:b/>
        </w:rPr>
        <w:tab/>
        <w:t>The Pennsylvania State University</w:t>
      </w:r>
    </w:p>
    <w:p w14:paraId="6A4A2D08" w14:textId="77777777" w:rsidR="00AC3369" w:rsidRDefault="00AC3369" w:rsidP="00A760E7"/>
    <w:p w14:paraId="5AF6B49D" w14:textId="77777777" w:rsidR="00BE3D51" w:rsidRDefault="00BE3D51" w:rsidP="00BE3D51">
      <w:r>
        <w:tab/>
        <w:t>2019-present</w:t>
      </w:r>
      <w:r>
        <w:tab/>
        <w:t xml:space="preserve">Indigenous Peoples Student Association, Penn State  </w:t>
      </w:r>
    </w:p>
    <w:p w14:paraId="03B53D20" w14:textId="77777777" w:rsidR="00BE3D51" w:rsidRDefault="00BE3D51" w:rsidP="00A760E7"/>
    <w:p w14:paraId="3AAE7CAD" w14:textId="77777777" w:rsidR="00716209" w:rsidRDefault="00AC3369" w:rsidP="00A760E7">
      <w:r>
        <w:tab/>
      </w:r>
      <w:r w:rsidR="00716209">
        <w:t>2020</w:t>
      </w:r>
      <w:r w:rsidR="00716209">
        <w:tab/>
      </w:r>
      <w:r w:rsidR="00716209">
        <w:tab/>
        <w:t xml:space="preserve">Volunteer GED Tutor, Quehanna Bootcamp, Student Restorative Justice </w:t>
      </w:r>
      <w:r w:rsidR="00716209">
        <w:tab/>
      </w:r>
      <w:r w:rsidR="00716209">
        <w:tab/>
      </w:r>
      <w:r w:rsidR="00716209">
        <w:tab/>
      </w:r>
      <w:r w:rsidR="00716209">
        <w:tab/>
        <w:t xml:space="preserve">Initiative </w:t>
      </w:r>
    </w:p>
    <w:p w14:paraId="7CB74E60" w14:textId="77777777" w:rsidR="00AC3369" w:rsidRDefault="00AC3369" w:rsidP="00A760E7"/>
    <w:p w14:paraId="1F46A78C" w14:textId="77777777" w:rsidR="00AC3369" w:rsidRDefault="00AC3369" w:rsidP="00A760E7">
      <w:r>
        <w:tab/>
        <w:t>2019</w:t>
      </w:r>
      <w:r>
        <w:tab/>
      </w:r>
      <w:r>
        <w:tab/>
        <w:t xml:space="preserve">Student Volunteer, Society for Phenomenology and Existential Philosophy </w:t>
      </w:r>
      <w:r>
        <w:tab/>
      </w:r>
      <w:r>
        <w:tab/>
      </w:r>
      <w:r>
        <w:tab/>
        <w:t>(SPEP), 58</w:t>
      </w:r>
      <w:r w:rsidRPr="00AC3369">
        <w:rPr>
          <w:vertAlign w:val="superscript"/>
        </w:rPr>
        <w:t>th</w:t>
      </w:r>
      <w:r>
        <w:t xml:space="preserve"> General Meeting at Penn State </w:t>
      </w:r>
    </w:p>
    <w:p w14:paraId="74966446" w14:textId="77777777" w:rsidR="00AC3369" w:rsidRDefault="00AC3369" w:rsidP="00A760E7"/>
    <w:p w14:paraId="4891B708" w14:textId="77777777" w:rsidR="00AC3369" w:rsidRDefault="00AC3369" w:rsidP="00A760E7">
      <w:pPr>
        <w:rPr>
          <w:b/>
        </w:rPr>
      </w:pPr>
      <w:r>
        <w:tab/>
      </w:r>
      <w:r>
        <w:rPr>
          <w:b/>
        </w:rPr>
        <w:t xml:space="preserve">The New School University </w:t>
      </w:r>
    </w:p>
    <w:p w14:paraId="19279370" w14:textId="77777777" w:rsidR="00AC3369" w:rsidRDefault="00AC3369" w:rsidP="00A760E7">
      <w:pPr>
        <w:rPr>
          <w:b/>
        </w:rPr>
      </w:pPr>
    </w:p>
    <w:p w14:paraId="1E4FE7E3" w14:textId="77777777" w:rsidR="00AC3369" w:rsidRDefault="00AC3369" w:rsidP="00A760E7">
      <w:r>
        <w:tab/>
        <w:t>2015-2016</w:t>
      </w:r>
      <w:r>
        <w:tab/>
        <w:t>New School Lacan Salon, founder</w:t>
      </w:r>
    </w:p>
    <w:p w14:paraId="7A7FABC7" w14:textId="77777777" w:rsidR="00043168" w:rsidRDefault="00043168" w:rsidP="00A760E7"/>
    <w:p w14:paraId="0EEDF9F7" w14:textId="77777777" w:rsidR="00AC3369" w:rsidRPr="00AC3369" w:rsidRDefault="00043168" w:rsidP="00A760E7">
      <w:r>
        <w:tab/>
      </w:r>
      <w:r w:rsidR="00AC3369">
        <w:rPr>
          <w:b/>
        </w:rPr>
        <w:t xml:space="preserve">Professional Memberships </w:t>
      </w:r>
      <w:r w:rsidR="00AC3369">
        <w:tab/>
      </w:r>
    </w:p>
    <w:p w14:paraId="5A9B3832" w14:textId="77777777" w:rsidR="00022CB3" w:rsidRDefault="00022CB3" w:rsidP="00A760E7">
      <w:r>
        <w:tab/>
      </w:r>
    </w:p>
    <w:p w14:paraId="0FC7AA3D" w14:textId="77777777" w:rsidR="00A052AB" w:rsidRDefault="00AC3369" w:rsidP="00A760E7">
      <w:r>
        <w:tab/>
      </w:r>
      <w:r w:rsidR="00A052AB">
        <w:t>American Philosophical Society (APS)</w:t>
      </w:r>
    </w:p>
    <w:p w14:paraId="79DA91FD" w14:textId="77777777" w:rsidR="00AC3369" w:rsidRDefault="00A052AB" w:rsidP="00A760E7">
      <w:r>
        <w:tab/>
      </w:r>
      <w:r w:rsidR="00AC3369">
        <w:t>Native American and Indigenous Studies Association (NAISA)</w:t>
      </w:r>
    </w:p>
    <w:p w14:paraId="511FA114" w14:textId="77777777" w:rsidR="0064257D" w:rsidRDefault="00AC3369" w:rsidP="00A760E7">
      <w:r>
        <w:tab/>
        <w:t>Canadian Philosophical Association (CPA-ACP)</w:t>
      </w:r>
    </w:p>
    <w:p w14:paraId="45735402" w14:textId="77777777" w:rsidR="00A052AB" w:rsidRDefault="00A052AB" w:rsidP="00A760E7">
      <w:r>
        <w:tab/>
        <w:t xml:space="preserve">Berlinale Talents (Berlin Film Festival Talent Lab Alumnus) </w:t>
      </w:r>
    </w:p>
    <w:p w14:paraId="746A9F19" w14:textId="77777777" w:rsidR="00AC3369" w:rsidRDefault="00AC3369" w:rsidP="00A760E7">
      <w:r>
        <w:tab/>
        <w:t>American Philosophical Association (APA)</w:t>
      </w:r>
    </w:p>
    <w:p w14:paraId="39668223" w14:textId="77777777" w:rsidR="00AC3369" w:rsidRDefault="00AC3369" w:rsidP="00AC3369">
      <w:r>
        <w:tab/>
      </w:r>
      <w:r w:rsidRPr="00AC3369">
        <w:t xml:space="preserve">Society for Phenomenology and Existential Philosophy (SPEP) </w:t>
      </w:r>
    </w:p>
    <w:p w14:paraId="2C9B3C87" w14:textId="77777777" w:rsidR="00AC3369" w:rsidRDefault="00AC3369" w:rsidP="00AC3369">
      <w:r>
        <w:tab/>
        <w:t xml:space="preserve">Affiliated Psychoanalytic Workgroups (APW) </w:t>
      </w:r>
    </w:p>
    <w:p w14:paraId="0B48F1B8" w14:textId="77777777" w:rsidR="00043168" w:rsidRDefault="00043168" w:rsidP="00315CD4">
      <w:pPr>
        <w:rPr>
          <w:b/>
        </w:rPr>
      </w:pPr>
    </w:p>
    <w:p w14:paraId="086DDFE9" w14:textId="77777777" w:rsidR="00716209" w:rsidRDefault="00716209" w:rsidP="00315CD4">
      <w:pPr>
        <w:rPr>
          <w:b/>
        </w:rPr>
      </w:pPr>
      <w:r>
        <w:rPr>
          <w:b/>
        </w:rPr>
        <w:lastRenderedPageBreak/>
        <w:t>RESEARCH EMPLOYMENT</w:t>
      </w:r>
    </w:p>
    <w:p w14:paraId="7A33ACBB" w14:textId="77777777" w:rsidR="00716209" w:rsidRDefault="00716209" w:rsidP="00315CD4">
      <w:pPr>
        <w:rPr>
          <w:b/>
        </w:rPr>
      </w:pPr>
    </w:p>
    <w:p w14:paraId="7C150E57" w14:textId="496C2B1C" w:rsidR="00014623" w:rsidRDefault="00716209" w:rsidP="00315CD4">
      <w:r>
        <w:rPr>
          <w:b/>
        </w:rPr>
        <w:tab/>
      </w:r>
      <w:r w:rsidR="00014623">
        <w:t>2016-2017</w:t>
      </w:r>
      <w:r w:rsidR="00014623">
        <w:tab/>
        <w:t xml:space="preserve">Research Assistant (Simon Critchley), Department of Philosophy, New </w:t>
      </w:r>
      <w:r w:rsidR="00014623">
        <w:tab/>
      </w:r>
      <w:r w:rsidR="00014623">
        <w:tab/>
      </w:r>
      <w:r w:rsidR="00014623">
        <w:tab/>
      </w:r>
      <w:r w:rsidR="00014623">
        <w:tab/>
        <w:t>School University, NY, USA</w:t>
      </w:r>
    </w:p>
    <w:p w14:paraId="6BBBAFF9" w14:textId="77777777" w:rsidR="00C56B09" w:rsidRDefault="00C56B09" w:rsidP="00315CD4"/>
    <w:p w14:paraId="4ED40881" w14:textId="77777777" w:rsidR="00014623" w:rsidRDefault="00014623" w:rsidP="00315CD4">
      <w:r>
        <w:tab/>
        <w:t>2013</w:t>
      </w:r>
      <w:r>
        <w:tab/>
      </w:r>
      <w:r>
        <w:tab/>
        <w:t xml:space="preserve">Research </w:t>
      </w:r>
      <w:r w:rsidR="008D5EC4">
        <w:t>Assistant</w:t>
      </w:r>
      <w:r>
        <w:t xml:space="preserve"> (Michael Griffin), Department of Classical Studies, </w:t>
      </w:r>
      <w:r>
        <w:tab/>
      </w:r>
      <w:r>
        <w:tab/>
      </w:r>
      <w:r>
        <w:tab/>
      </w:r>
      <w:r>
        <w:tab/>
        <w:t>University of British Columbia, Vancouver, Canada</w:t>
      </w:r>
    </w:p>
    <w:p w14:paraId="37572218" w14:textId="77777777" w:rsidR="00014623" w:rsidRDefault="00014623" w:rsidP="00315CD4"/>
    <w:p w14:paraId="24C3B568" w14:textId="77777777" w:rsidR="00014623" w:rsidRDefault="00014623" w:rsidP="00315CD4">
      <w:pPr>
        <w:rPr>
          <w:b/>
        </w:rPr>
      </w:pPr>
      <w:r>
        <w:rPr>
          <w:b/>
        </w:rPr>
        <w:t>LANGUAGES</w:t>
      </w:r>
    </w:p>
    <w:p w14:paraId="03132396" w14:textId="77777777" w:rsidR="00014623" w:rsidRDefault="00014623" w:rsidP="00315CD4">
      <w:pPr>
        <w:rPr>
          <w:b/>
        </w:rPr>
      </w:pPr>
    </w:p>
    <w:p w14:paraId="589023BD" w14:textId="7482808B" w:rsidR="00014623" w:rsidRDefault="00014623" w:rsidP="00315CD4">
      <w:r>
        <w:tab/>
        <w:t>French (fluent)</w:t>
      </w:r>
    </w:p>
    <w:p w14:paraId="2CB7FA6E" w14:textId="0778712D" w:rsidR="00014623" w:rsidRDefault="00014623" w:rsidP="00315CD4">
      <w:r>
        <w:tab/>
        <w:t>Michif (</w:t>
      </w:r>
      <w:r w:rsidR="00BE3D51">
        <w:t>intermediate</w:t>
      </w:r>
      <w:r>
        <w:t xml:space="preserve">) </w:t>
      </w:r>
    </w:p>
    <w:p w14:paraId="43E54F9F" w14:textId="73C22E47" w:rsidR="00BE3D51" w:rsidRDefault="00BE3D51" w:rsidP="00315CD4">
      <w:r>
        <w:tab/>
        <w:t>German (reading)</w:t>
      </w:r>
    </w:p>
    <w:p w14:paraId="290F0F9A" w14:textId="77777777" w:rsidR="00014623" w:rsidRDefault="00014623" w:rsidP="00315CD4"/>
    <w:p w14:paraId="41D63EEB" w14:textId="77777777" w:rsidR="00014623" w:rsidRDefault="00014623" w:rsidP="00315CD4">
      <w:pPr>
        <w:rPr>
          <w:b/>
        </w:rPr>
      </w:pPr>
      <w:r>
        <w:rPr>
          <w:b/>
        </w:rPr>
        <w:t>GRADUATE COURSEWORK</w:t>
      </w:r>
    </w:p>
    <w:p w14:paraId="53388B25" w14:textId="77777777" w:rsidR="00014623" w:rsidRDefault="00014623" w:rsidP="00315CD4">
      <w:pPr>
        <w:rPr>
          <w:b/>
        </w:rPr>
      </w:pPr>
    </w:p>
    <w:p w14:paraId="3B3EF91C" w14:textId="77777777" w:rsidR="00014623" w:rsidRDefault="00014623" w:rsidP="00315CD4">
      <w:r>
        <w:rPr>
          <w:b/>
        </w:rPr>
        <w:tab/>
      </w:r>
      <w:r>
        <w:t>All courses in Philosophy unless otherwise indicated</w:t>
      </w:r>
    </w:p>
    <w:p w14:paraId="79E78BDF" w14:textId="77777777" w:rsidR="00014623" w:rsidRDefault="00014623" w:rsidP="00315CD4">
      <w:r>
        <w:tab/>
        <w:t xml:space="preserve">* = audit </w:t>
      </w:r>
    </w:p>
    <w:p w14:paraId="42EDEF02" w14:textId="77777777" w:rsidR="00014623" w:rsidRDefault="00014623" w:rsidP="00315CD4"/>
    <w:p w14:paraId="3CF70973" w14:textId="77777777" w:rsidR="00014623" w:rsidRDefault="00014623" w:rsidP="00315CD4">
      <w:pPr>
        <w:rPr>
          <w:b/>
        </w:rPr>
      </w:pPr>
      <w:r>
        <w:tab/>
      </w:r>
      <w:r>
        <w:rPr>
          <w:b/>
        </w:rPr>
        <w:t>Ancient/Medieval Philosophy</w:t>
      </w:r>
    </w:p>
    <w:p w14:paraId="6C3265EE" w14:textId="77777777" w:rsidR="00014623" w:rsidRDefault="00014623" w:rsidP="00014623">
      <w:r>
        <w:rPr>
          <w:b/>
        </w:rPr>
        <w:tab/>
      </w:r>
      <w:r>
        <w:t>Reading Greek Tragedy (Simon Critchley)</w:t>
      </w:r>
    </w:p>
    <w:p w14:paraId="647D3D8A" w14:textId="77777777" w:rsidR="00014623" w:rsidRDefault="00014623" w:rsidP="00014623">
      <w:r>
        <w:tab/>
        <w:t>Tragedy’s Philosophy (Simon Critchley)*</w:t>
      </w:r>
    </w:p>
    <w:p w14:paraId="33AECE7F" w14:textId="77777777" w:rsidR="00014623" w:rsidRPr="00014623" w:rsidRDefault="00014623" w:rsidP="00315CD4">
      <w:r>
        <w:tab/>
        <w:t xml:space="preserve">The Pythagorean Women Philosophers (Christopher Moore) </w:t>
      </w:r>
    </w:p>
    <w:p w14:paraId="54349F2C" w14:textId="77777777" w:rsidR="00014623" w:rsidRDefault="00014623" w:rsidP="00315CD4">
      <w:pPr>
        <w:rPr>
          <w:b/>
        </w:rPr>
      </w:pPr>
    </w:p>
    <w:p w14:paraId="01CB4E4E" w14:textId="77777777" w:rsidR="00014623" w:rsidRDefault="00014623" w:rsidP="00315CD4">
      <w:pPr>
        <w:rPr>
          <w:b/>
        </w:rPr>
      </w:pPr>
      <w:r>
        <w:rPr>
          <w:b/>
        </w:rPr>
        <w:tab/>
        <w:t>Early Modern Philosophy</w:t>
      </w:r>
    </w:p>
    <w:p w14:paraId="6F87A85A" w14:textId="77777777" w:rsidR="00014623" w:rsidRPr="008B1C32" w:rsidRDefault="008B1C32" w:rsidP="00315CD4">
      <w:r>
        <w:rPr>
          <w:b/>
        </w:rPr>
        <w:tab/>
      </w:r>
      <w:r>
        <w:t>Spinoza (Chiara Bottici)*</w:t>
      </w:r>
    </w:p>
    <w:p w14:paraId="4252705F" w14:textId="77777777" w:rsidR="00014623" w:rsidRDefault="00014623" w:rsidP="00315CD4">
      <w:pPr>
        <w:rPr>
          <w:b/>
        </w:rPr>
      </w:pPr>
    </w:p>
    <w:p w14:paraId="6FADB7AA" w14:textId="77777777" w:rsidR="00014623" w:rsidRDefault="00014623" w:rsidP="00315CD4">
      <w:pPr>
        <w:rPr>
          <w:b/>
        </w:rPr>
      </w:pPr>
      <w:r>
        <w:rPr>
          <w:b/>
        </w:rPr>
        <w:tab/>
        <w:t>German Idealism</w:t>
      </w:r>
    </w:p>
    <w:p w14:paraId="766BD5B6" w14:textId="77777777" w:rsidR="008B1C32" w:rsidRDefault="008B1C32" w:rsidP="008B1C32">
      <w:r>
        <w:tab/>
        <w:t>Kant’s Critique of Pure Reason (Jay Bernstein)</w:t>
      </w:r>
    </w:p>
    <w:p w14:paraId="21F2A91F" w14:textId="77777777" w:rsidR="008B1C32" w:rsidRDefault="008B1C32" w:rsidP="008B1C32">
      <w:r>
        <w:tab/>
        <w:t>Kant on Freedom and Normativity (Omri Boehm)*</w:t>
      </w:r>
    </w:p>
    <w:p w14:paraId="754EC36E" w14:textId="77777777" w:rsidR="008B1C32" w:rsidRDefault="008B1C32" w:rsidP="008B1C32">
      <w:r>
        <w:tab/>
        <w:t>Kant’s Practical Philosophy (Uygar Abaci)*</w:t>
      </w:r>
    </w:p>
    <w:p w14:paraId="69AC4380" w14:textId="77777777" w:rsidR="00014623" w:rsidRPr="008B1C32" w:rsidRDefault="008B1C32" w:rsidP="00315CD4">
      <w:r>
        <w:tab/>
        <w:t>Hegel’s Phenomenology of Spirit (Brady Bowman)</w:t>
      </w:r>
    </w:p>
    <w:p w14:paraId="10A67F1D" w14:textId="77777777" w:rsidR="00014623" w:rsidRDefault="00014623" w:rsidP="00315CD4">
      <w:pPr>
        <w:rPr>
          <w:b/>
        </w:rPr>
      </w:pPr>
    </w:p>
    <w:p w14:paraId="5E672771" w14:textId="77777777" w:rsidR="00014623" w:rsidRDefault="00014623" w:rsidP="00315CD4">
      <w:pPr>
        <w:rPr>
          <w:b/>
        </w:rPr>
      </w:pPr>
      <w:r>
        <w:rPr>
          <w:b/>
        </w:rPr>
        <w:tab/>
        <w:t>19</w:t>
      </w:r>
      <w:r w:rsidRPr="00014623">
        <w:rPr>
          <w:b/>
          <w:vertAlign w:val="superscript"/>
        </w:rPr>
        <w:t>th</w:t>
      </w:r>
      <w:r>
        <w:rPr>
          <w:b/>
        </w:rPr>
        <w:t>-20</w:t>
      </w:r>
      <w:r w:rsidRPr="00014623">
        <w:rPr>
          <w:b/>
          <w:vertAlign w:val="superscript"/>
        </w:rPr>
        <w:t>th</w:t>
      </w:r>
      <w:r>
        <w:rPr>
          <w:b/>
        </w:rPr>
        <w:t xml:space="preserve"> Century Philosophy</w:t>
      </w:r>
    </w:p>
    <w:p w14:paraId="366104D3" w14:textId="77777777" w:rsidR="008B1C32" w:rsidRDefault="008B1C32" w:rsidP="008B1C32">
      <w:r>
        <w:tab/>
        <w:t>Wittgenstein (Alice Crary)</w:t>
      </w:r>
    </w:p>
    <w:p w14:paraId="4302E646" w14:textId="77777777" w:rsidR="008B1C32" w:rsidRDefault="008B1C32" w:rsidP="008B1C32">
      <w:r>
        <w:tab/>
        <w:t xml:space="preserve">Heidegger, Nihilism, Metaphysics (Simon Critchley) </w:t>
      </w:r>
    </w:p>
    <w:p w14:paraId="6148DA2D" w14:textId="77777777" w:rsidR="008B1C32" w:rsidRDefault="008B1C32" w:rsidP="008B1C32">
      <w:r>
        <w:tab/>
        <w:t>The Basic Works of Freud (Alan Bass)</w:t>
      </w:r>
    </w:p>
    <w:p w14:paraId="42E6ECE1" w14:textId="0B021D87" w:rsidR="00014623" w:rsidRDefault="008B1C32" w:rsidP="00315CD4">
      <w:pPr>
        <w:rPr>
          <w:b/>
        </w:rPr>
      </w:pPr>
      <w:r>
        <w:tab/>
      </w:r>
      <w:r w:rsidR="00E9796D">
        <w:t xml:space="preserve">Deleuze and </w:t>
      </w:r>
      <w:r>
        <w:t xml:space="preserve">Schizoanalysis (Chiara Bottici) </w:t>
      </w:r>
    </w:p>
    <w:p w14:paraId="301A493C" w14:textId="77777777" w:rsidR="008B1C32" w:rsidRDefault="008B1C32" w:rsidP="008B1C32">
      <w:r>
        <w:tab/>
        <w:t>Freudians and Post-Freudians (Alan Bass)</w:t>
      </w:r>
    </w:p>
    <w:p w14:paraId="7B783FEF" w14:textId="77777777" w:rsidR="008B1C32" w:rsidRDefault="008B1C32" w:rsidP="008B1C32">
      <w:r>
        <w:tab/>
        <w:t>Deleuze (Len Lawlor)*</w:t>
      </w:r>
    </w:p>
    <w:p w14:paraId="4F39BC6B" w14:textId="77777777" w:rsidR="00014623" w:rsidRDefault="00014623" w:rsidP="00315CD4">
      <w:pPr>
        <w:rPr>
          <w:b/>
        </w:rPr>
      </w:pPr>
    </w:p>
    <w:p w14:paraId="74FE33CD" w14:textId="77777777" w:rsidR="00014623" w:rsidRDefault="00014623" w:rsidP="00315CD4">
      <w:pPr>
        <w:rPr>
          <w:b/>
        </w:rPr>
      </w:pPr>
      <w:r>
        <w:rPr>
          <w:b/>
        </w:rPr>
        <w:tab/>
        <w:t>Contemporary Philosophy</w:t>
      </w:r>
    </w:p>
    <w:p w14:paraId="571644FE" w14:textId="77777777" w:rsidR="008B1C32" w:rsidRDefault="008B1C32" w:rsidP="008B1C32">
      <w:r>
        <w:tab/>
        <w:t xml:space="preserve">Aesthetics (Mariana Ortega) </w:t>
      </w:r>
    </w:p>
    <w:p w14:paraId="0C61B87E" w14:textId="77777777" w:rsidR="008B1C32" w:rsidRDefault="008B1C32" w:rsidP="00315CD4">
      <w:r>
        <w:rPr>
          <w:b/>
        </w:rPr>
        <w:tab/>
      </w:r>
      <w:r>
        <w:t>Ethics (Robert Bernasconi)*</w:t>
      </w:r>
    </w:p>
    <w:p w14:paraId="1BEF62B0" w14:textId="77777777" w:rsidR="008B1C32" w:rsidRPr="008B1C32" w:rsidRDefault="008B1C32" w:rsidP="00315CD4">
      <w:r>
        <w:tab/>
        <w:t xml:space="preserve">Critical Eco-Phenomenology (Ted Toadvine)  </w:t>
      </w:r>
    </w:p>
    <w:p w14:paraId="49A9B428" w14:textId="77777777" w:rsidR="008B1C32" w:rsidRDefault="008B1C32" w:rsidP="00315CD4">
      <w:pPr>
        <w:rPr>
          <w:b/>
        </w:rPr>
      </w:pPr>
    </w:p>
    <w:p w14:paraId="0E71418B" w14:textId="77777777" w:rsidR="008B1C32" w:rsidRPr="008B1C32" w:rsidRDefault="008B1C32" w:rsidP="00315CD4">
      <w:pPr>
        <w:rPr>
          <w:b/>
        </w:rPr>
      </w:pPr>
      <w:r w:rsidRPr="008B1C32">
        <w:rPr>
          <w:b/>
        </w:rPr>
        <w:lastRenderedPageBreak/>
        <w:tab/>
        <w:t>Social and Political Philosophy</w:t>
      </w:r>
    </w:p>
    <w:p w14:paraId="29EC3143" w14:textId="77777777" w:rsidR="008B1C32" w:rsidRDefault="008B1C32" w:rsidP="008B1C32">
      <w:r>
        <w:tab/>
        <w:t xml:space="preserve">Hannah Arendt: Politics and Philosophy (Richard Bernstein) </w:t>
      </w:r>
    </w:p>
    <w:p w14:paraId="652AA0EB" w14:textId="77777777" w:rsidR="008B1C32" w:rsidRDefault="008B1C32" w:rsidP="008B1C32">
      <w:r>
        <w:tab/>
        <w:t xml:space="preserve">Gender and Domination (Chiara Bottici) </w:t>
      </w:r>
    </w:p>
    <w:p w14:paraId="2F6C3F73" w14:textId="77777777" w:rsidR="008B1C32" w:rsidRDefault="008B1C32" w:rsidP="008B1C32">
      <w:r>
        <w:tab/>
        <w:t>The Case for Critique: Wittgenstein and Critical Theory (Alice Crary and Rahel Jaeggi)</w:t>
      </w:r>
    </w:p>
    <w:p w14:paraId="66CADDB7" w14:textId="77777777" w:rsidR="008B1C32" w:rsidRDefault="008B1C32" w:rsidP="008B1C32">
      <w:r>
        <w:tab/>
        <w:t xml:space="preserve">Critical Theory (Amy Allen) </w:t>
      </w:r>
    </w:p>
    <w:p w14:paraId="0FA8A580" w14:textId="77777777" w:rsidR="008B1C32" w:rsidRDefault="008B1C32" w:rsidP="008B1C32">
      <w:r>
        <w:tab/>
        <w:t xml:space="preserve">Marxism (Amy Allen) </w:t>
      </w:r>
    </w:p>
    <w:p w14:paraId="53E1E82E" w14:textId="77777777" w:rsidR="008B1C32" w:rsidRDefault="008B1C32" w:rsidP="008B1C32">
      <w:r>
        <w:tab/>
        <w:t>Rousseau (John Christman)*</w:t>
      </w:r>
    </w:p>
    <w:p w14:paraId="1C950DE5" w14:textId="77777777" w:rsidR="00014623" w:rsidRDefault="00014623" w:rsidP="00315CD4">
      <w:pPr>
        <w:rPr>
          <w:b/>
        </w:rPr>
      </w:pPr>
    </w:p>
    <w:p w14:paraId="1D42D439" w14:textId="77777777" w:rsidR="00014623" w:rsidRPr="00014623" w:rsidRDefault="00014623" w:rsidP="00315CD4">
      <w:pPr>
        <w:rPr>
          <w:b/>
        </w:rPr>
      </w:pPr>
      <w:r>
        <w:rPr>
          <w:b/>
        </w:rPr>
        <w:tab/>
        <w:t xml:space="preserve">Philosophy of Race and Decolonial Philosophy </w:t>
      </w:r>
    </w:p>
    <w:p w14:paraId="27D453DE" w14:textId="77777777" w:rsidR="008B1C32" w:rsidRDefault="008B1C32" w:rsidP="008B1C32">
      <w:r>
        <w:tab/>
        <w:t>Philosophy of Race (Robert Bernasconi)</w:t>
      </w:r>
    </w:p>
    <w:p w14:paraId="17A2383A" w14:textId="77777777" w:rsidR="00014623" w:rsidRDefault="008B1C32" w:rsidP="00315CD4">
      <w:pPr>
        <w:rPr>
          <w:b/>
        </w:rPr>
      </w:pPr>
      <w:r>
        <w:rPr>
          <w:b/>
        </w:rPr>
        <w:tab/>
      </w:r>
      <w:r>
        <w:t xml:space="preserve">Decolonial Critical Theory (Eduardo Mendieta) </w:t>
      </w:r>
    </w:p>
    <w:p w14:paraId="4553D4F9" w14:textId="0DD8EB26" w:rsidR="008B1C32" w:rsidRDefault="008B1C32" w:rsidP="008B1C32">
      <w:r>
        <w:tab/>
      </w:r>
      <w:r w:rsidR="00454158">
        <w:t xml:space="preserve">History and Philosophy of Race in </w:t>
      </w:r>
      <w:r>
        <w:t xml:space="preserve">Latin American (Eduardo Mendieta) </w:t>
      </w:r>
    </w:p>
    <w:p w14:paraId="3C1E2E5F" w14:textId="02CF48E8" w:rsidR="008B1C32" w:rsidRDefault="008B1C32" w:rsidP="008B1C32">
      <w:r>
        <w:tab/>
      </w:r>
      <w:r w:rsidR="00454158">
        <w:t>Mestiza Feminist Philosophy</w:t>
      </w:r>
      <w:r>
        <w:t xml:space="preserve">: Anzaldúa, Sandoval, and Alarcón (Mariana Ortega) </w:t>
      </w:r>
    </w:p>
    <w:p w14:paraId="6CE5CB26" w14:textId="77777777" w:rsidR="008B1C32" w:rsidRDefault="008B1C32" w:rsidP="008B1C32"/>
    <w:p w14:paraId="46AF6C70" w14:textId="77777777" w:rsidR="008B1C32" w:rsidRDefault="008B1C32" w:rsidP="008B1C32">
      <w:pPr>
        <w:rPr>
          <w:b/>
          <w:i/>
        </w:rPr>
      </w:pPr>
      <w:r>
        <w:tab/>
      </w:r>
      <w:r>
        <w:rPr>
          <w:b/>
        </w:rPr>
        <w:t>Indigenous Studies</w:t>
      </w:r>
    </w:p>
    <w:p w14:paraId="52DFD370" w14:textId="00A1657E" w:rsidR="00014623" w:rsidRPr="008B1C32" w:rsidRDefault="008B1C32" w:rsidP="00315CD4">
      <w:pPr>
        <w:rPr>
          <w:b/>
        </w:rPr>
      </w:pPr>
      <w:r>
        <w:rPr>
          <w:b/>
          <w:i/>
        </w:rPr>
        <w:tab/>
      </w:r>
      <w:r w:rsidR="00014623">
        <w:t>Indigenous and Decolonizing Pedagogy</w:t>
      </w:r>
      <w:r>
        <w:t xml:space="preserve"> (Hollie Kulago)</w:t>
      </w:r>
    </w:p>
    <w:p w14:paraId="6FBF45DA" w14:textId="4ABF3158" w:rsidR="00014623" w:rsidRPr="00014623" w:rsidRDefault="008B1C32" w:rsidP="00315CD4">
      <w:r>
        <w:tab/>
      </w:r>
      <w:r w:rsidR="00014623">
        <w:t xml:space="preserve">Readings in Native American History </w:t>
      </w:r>
      <w:r>
        <w:t>(Julie Reed)</w:t>
      </w:r>
    </w:p>
    <w:p w14:paraId="17E7B80E" w14:textId="77777777" w:rsidR="00716209" w:rsidRDefault="00716209" w:rsidP="00315CD4">
      <w:pPr>
        <w:rPr>
          <w:b/>
        </w:rPr>
      </w:pPr>
    </w:p>
    <w:p w14:paraId="2F8CAE4E" w14:textId="099E67BC" w:rsidR="00716209" w:rsidRPr="006573A6" w:rsidRDefault="0044408F" w:rsidP="00315CD4">
      <w:pPr>
        <w:rPr>
          <w:b/>
        </w:rPr>
      </w:pPr>
      <w:r>
        <w:rPr>
          <w:b/>
        </w:rPr>
        <w:t>DIRECTOR</w:t>
      </w:r>
      <w:r w:rsidR="006573A6" w:rsidRPr="006573A6">
        <w:rPr>
          <w:b/>
        </w:rPr>
        <w:t xml:space="preserve"> FILMOGRAPHY</w:t>
      </w:r>
    </w:p>
    <w:p w14:paraId="4307A92C" w14:textId="77777777" w:rsidR="00716209" w:rsidRPr="00716209" w:rsidRDefault="00716209" w:rsidP="00315CD4"/>
    <w:p w14:paraId="1CFE5544" w14:textId="65E02C7B" w:rsidR="0044408F" w:rsidRPr="00D01630" w:rsidRDefault="006573A6" w:rsidP="006573A6">
      <w:r>
        <w:tab/>
      </w:r>
      <w:r w:rsidRPr="006573A6">
        <w:rPr>
          <w:b/>
          <w:bCs/>
        </w:rPr>
        <w:t xml:space="preserve">Luk’Luk’I </w:t>
      </w:r>
      <w:r w:rsidRPr="006573A6">
        <w:t>(feature / 2017)</w:t>
      </w:r>
    </w:p>
    <w:p w14:paraId="33EDACC6" w14:textId="07BACC02" w:rsidR="006573A6" w:rsidRPr="006573A6" w:rsidRDefault="006573A6" w:rsidP="006573A6">
      <w:r>
        <w:tab/>
      </w:r>
      <w:r w:rsidRPr="006573A6">
        <w:t>World Premiere: Toronto International Film Festival</w:t>
      </w:r>
      <w:r>
        <w:t xml:space="preserve">, </w:t>
      </w:r>
      <w:r w:rsidR="0044408F">
        <w:t xml:space="preserve">Winner: Best Canadian First </w:t>
      </w:r>
      <w:r w:rsidR="0044408F">
        <w:tab/>
      </w:r>
      <w:r w:rsidRPr="006573A6">
        <w:t>Feature Fil</w:t>
      </w:r>
      <w:r>
        <w:t>m</w:t>
      </w:r>
    </w:p>
    <w:p w14:paraId="4009F63B" w14:textId="77777777" w:rsidR="006573A6" w:rsidRPr="006573A6" w:rsidRDefault="006573A6" w:rsidP="006573A6">
      <w:r>
        <w:tab/>
      </w:r>
      <w:r w:rsidRPr="006573A6">
        <w:t>Winner: Discovery Pri</w:t>
      </w:r>
      <w:r>
        <w:t>ze - Director's Guild of Canada</w:t>
      </w:r>
    </w:p>
    <w:p w14:paraId="59380827" w14:textId="77777777" w:rsidR="006573A6" w:rsidRDefault="006573A6" w:rsidP="006573A6">
      <w:r>
        <w:tab/>
      </w:r>
      <w:r w:rsidRPr="006573A6">
        <w:t>Vancouver International Film Festiva</w:t>
      </w:r>
      <w:r>
        <w:t xml:space="preserve">l, Winner: Best BC Film </w:t>
      </w:r>
    </w:p>
    <w:p w14:paraId="559DAE63" w14:textId="77777777" w:rsidR="006573A6" w:rsidRPr="006573A6" w:rsidRDefault="006573A6" w:rsidP="006573A6">
      <w:r>
        <w:tab/>
      </w:r>
      <w:r w:rsidRPr="006573A6">
        <w:t>Festival du Nouveau Cinéma</w:t>
      </w:r>
    </w:p>
    <w:p w14:paraId="1D37ED39" w14:textId="77777777" w:rsidR="006573A6" w:rsidRPr="006573A6" w:rsidRDefault="006573A6" w:rsidP="006573A6">
      <w:r>
        <w:tab/>
      </w:r>
      <w:r w:rsidRPr="006573A6">
        <w:t>Los Cab</w:t>
      </w:r>
      <w:r>
        <w:t>os International Film Festival ––</w:t>
      </w:r>
      <w:r w:rsidRPr="006573A6">
        <w:t xml:space="preserve"> Official Selection</w:t>
      </w:r>
    </w:p>
    <w:p w14:paraId="059474B5" w14:textId="77777777" w:rsidR="006573A6" w:rsidRPr="006573A6" w:rsidRDefault="006573A6" w:rsidP="006573A6">
      <w:r>
        <w:tab/>
      </w:r>
      <w:r w:rsidRPr="006573A6">
        <w:t>TIFF Top 10 Canadian Film of 2017</w:t>
      </w:r>
    </w:p>
    <w:p w14:paraId="2B4E04CB" w14:textId="77777777" w:rsidR="006573A6" w:rsidRPr="006573A6" w:rsidRDefault="006573A6" w:rsidP="006573A6">
      <w:r>
        <w:tab/>
      </w:r>
      <w:r w:rsidRPr="006573A6">
        <w:t>Seattle International Film Festival</w:t>
      </w:r>
    </w:p>
    <w:p w14:paraId="6B1AACB2" w14:textId="77777777" w:rsidR="006573A6" w:rsidRPr="006573A6" w:rsidRDefault="006573A6" w:rsidP="006573A6">
      <w:r>
        <w:tab/>
      </w:r>
      <w:r w:rsidRPr="006573A6">
        <w:t>Molodist Kyiv International Film Festival</w:t>
      </w:r>
    </w:p>
    <w:p w14:paraId="79601768" w14:textId="77777777" w:rsidR="006573A6" w:rsidRPr="006573A6" w:rsidRDefault="006573A6" w:rsidP="006573A6">
      <w:r>
        <w:tab/>
      </w:r>
      <w:r w:rsidRPr="006573A6">
        <w:t>Edinburgh International Film Festival</w:t>
      </w:r>
    </w:p>
    <w:p w14:paraId="766EDC9A" w14:textId="77777777" w:rsidR="006573A6" w:rsidRPr="006573A6" w:rsidRDefault="006573A6" w:rsidP="006573A6">
      <w:r>
        <w:tab/>
      </w:r>
      <w:r w:rsidRPr="006573A6">
        <w:t>Présence Autochtone Montréal</w:t>
      </w:r>
    </w:p>
    <w:p w14:paraId="1611E879" w14:textId="77777777" w:rsidR="006573A6" w:rsidRPr="006573A6" w:rsidRDefault="006573A6" w:rsidP="006573A6">
      <w:r>
        <w:tab/>
      </w:r>
      <w:r w:rsidRPr="006573A6">
        <w:t xml:space="preserve">Queer Lisboa, Lisbon Portugal </w:t>
      </w:r>
    </w:p>
    <w:p w14:paraId="48102C6B" w14:textId="77777777" w:rsidR="006573A6" w:rsidRPr="006573A6" w:rsidRDefault="006573A6" w:rsidP="006573A6">
      <w:r>
        <w:tab/>
      </w:r>
      <w:r w:rsidRPr="006573A6">
        <w:t>Northwest Filmmakers' Festival, Oregon USA</w:t>
      </w:r>
    </w:p>
    <w:p w14:paraId="2F84E322" w14:textId="77777777" w:rsidR="006573A6" w:rsidRPr="006573A6" w:rsidRDefault="006573A6" w:rsidP="006573A6">
      <w:r>
        <w:tab/>
      </w:r>
      <w:r w:rsidRPr="006573A6">
        <w:t>Harm Reduction Coalition Film Festival, New Orleans USA</w:t>
      </w:r>
    </w:p>
    <w:p w14:paraId="180A5629" w14:textId="77777777" w:rsidR="006573A6" w:rsidRPr="006573A6" w:rsidRDefault="006573A6" w:rsidP="006573A6"/>
    <w:p w14:paraId="5F982F52" w14:textId="77777777" w:rsidR="006573A6" w:rsidRPr="006573A6" w:rsidRDefault="006573A6" w:rsidP="006573A6">
      <w:r>
        <w:rPr>
          <w:b/>
          <w:bCs/>
        </w:rPr>
        <w:tab/>
      </w:r>
      <w:r w:rsidRPr="006573A6">
        <w:rPr>
          <w:b/>
          <w:bCs/>
        </w:rPr>
        <w:t>SRORRIM</w:t>
      </w:r>
      <w:r w:rsidRPr="006573A6">
        <w:t xml:space="preserve"> (short / 2016 / Arri 2K)</w:t>
      </w:r>
    </w:p>
    <w:p w14:paraId="6C5C411E" w14:textId="77777777" w:rsidR="006573A6" w:rsidRPr="006573A6" w:rsidRDefault="006573A6" w:rsidP="006573A6">
      <w:r>
        <w:tab/>
      </w:r>
      <w:r w:rsidRPr="006573A6">
        <w:t>DOXA International Documentary Film Festival</w:t>
      </w:r>
    </w:p>
    <w:p w14:paraId="2A3AFE0E" w14:textId="77777777" w:rsidR="006573A6" w:rsidRPr="006573A6" w:rsidRDefault="006573A6" w:rsidP="006573A6">
      <w:r>
        <w:tab/>
      </w:r>
      <w:r w:rsidRPr="006573A6">
        <w:t>Vancouver Internatio</w:t>
      </w:r>
      <w:r>
        <w:t xml:space="preserve">nal Film Festival, </w:t>
      </w:r>
      <w:r w:rsidRPr="006573A6">
        <w:t>Runner-Up: Best BC Short Film</w:t>
      </w:r>
    </w:p>
    <w:p w14:paraId="34313721" w14:textId="77777777" w:rsidR="006573A6" w:rsidRPr="006573A6" w:rsidRDefault="006573A6" w:rsidP="006573A6">
      <w:r>
        <w:tab/>
      </w:r>
      <w:r w:rsidRPr="006573A6">
        <w:t>Dawson City Int</w:t>
      </w:r>
      <w:r>
        <w:t xml:space="preserve">ernational Short Film Festival, Winner: </w:t>
      </w:r>
      <w:r w:rsidRPr="006573A6">
        <w:t xml:space="preserve">Best Film, Lodestar Award </w:t>
      </w:r>
    </w:p>
    <w:p w14:paraId="5F1CB0DF" w14:textId="77777777" w:rsidR="006573A6" w:rsidRPr="006573A6" w:rsidRDefault="006573A6" w:rsidP="006573A6">
      <w:r>
        <w:tab/>
      </w:r>
      <w:r w:rsidRPr="006573A6">
        <w:t>LEO Awards 2017 Nominee: Best Short Documentary</w:t>
      </w:r>
    </w:p>
    <w:p w14:paraId="6ABA4A94" w14:textId="77777777" w:rsidR="006573A6" w:rsidRPr="006573A6" w:rsidRDefault="006573A6" w:rsidP="006573A6">
      <w:r>
        <w:tab/>
      </w:r>
      <w:r w:rsidRPr="006573A6">
        <w:t xml:space="preserve">Atlin Arts and Music Festival </w:t>
      </w:r>
    </w:p>
    <w:p w14:paraId="07CBFB5E" w14:textId="77777777" w:rsidR="006573A6" w:rsidRPr="006573A6" w:rsidRDefault="006573A6" w:rsidP="006573A6"/>
    <w:p w14:paraId="3776F255" w14:textId="77777777" w:rsidR="006573A6" w:rsidRPr="006573A6" w:rsidRDefault="006573A6" w:rsidP="006573A6">
      <w:r>
        <w:rPr>
          <w:b/>
          <w:bCs/>
        </w:rPr>
        <w:tab/>
      </w:r>
      <w:r w:rsidRPr="006573A6">
        <w:rPr>
          <w:b/>
          <w:bCs/>
        </w:rPr>
        <w:t xml:space="preserve">Balmoral Hotel </w:t>
      </w:r>
      <w:r w:rsidRPr="006573A6">
        <w:t>(short / 2015 / Film 35mm)</w:t>
      </w:r>
    </w:p>
    <w:p w14:paraId="693B6EA8" w14:textId="77777777" w:rsidR="006573A6" w:rsidRPr="006573A6" w:rsidRDefault="006573A6" w:rsidP="006573A6">
      <w:r>
        <w:tab/>
      </w:r>
      <w:r w:rsidRPr="006573A6">
        <w:t>Toronto International Film Festival Top 10 Canadian Short Films</w:t>
      </w:r>
    </w:p>
    <w:p w14:paraId="281123AF" w14:textId="77777777" w:rsidR="006573A6" w:rsidRPr="006573A6" w:rsidRDefault="006573A6" w:rsidP="006573A6">
      <w:r>
        <w:tab/>
      </w:r>
      <w:r w:rsidRPr="006573A6">
        <w:t>Skábmagovat Film Festival, Finland</w:t>
      </w:r>
    </w:p>
    <w:p w14:paraId="3492C5B2" w14:textId="77777777" w:rsidR="006573A6" w:rsidRPr="006573A6" w:rsidRDefault="006573A6" w:rsidP="006573A6">
      <w:r>
        <w:lastRenderedPageBreak/>
        <w:tab/>
      </w:r>
      <w:r w:rsidRPr="006573A6">
        <w:t>Jayu Human Rights Film Festival</w:t>
      </w:r>
    </w:p>
    <w:p w14:paraId="7DB6FE53" w14:textId="77777777" w:rsidR="006573A6" w:rsidRPr="006573A6" w:rsidRDefault="006573A6" w:rsidP="006573A6">
      <w:r>
        <w:tab/>
      </w:r>
      <w:r w:rsidRPr="006573A6">
        <w:t>Portland International Film Festival</w:t>
      </w:r>
    </w:p>
    <w:p w14:paraId="7047ACFC" w14:textId="77777777" w:rsidR="006573A6" w:rsidRPr="006573A6" w:rsidRDefault="006573A6" w:rsidP="006573A6">
      <w:r>
        <w:tab/>
      </w:r>
      <w:r w:rsidRPr="006573A6">
        <w:t>Smithsonian Museum of the American Indian Native Cinema Showcase</w:t>
      </w:r>
    </w:p>
    <w:p w14:paraId="08C4430D" w14:textId="77777777" w:rsidR="006573A6" w:rsidRPr="006573A6" w:rsidRDefault="006573A6" w:rsidP="006573A6">
      <w:r>
        <w:tab/>
      </w:r>
      <w:r w:rsidRPr="006573A6">
        <w:t>Vancouver International Film Festival</w:t>
      </w:r>
    </w:p>
    <w:p w14:paraId="6C4CF4CE" w14:textId="77777777" w:rsidR="006573A6" w:rsidRPr="006573A6" w:rsidRDefault="006573A6" w:rsidP="006573A6">
      <w:r>
        <w:tab/>
      </w:r>
      <w:r w:rsidRPr="006573A6">
        <w:t>Cinema Politica First Peoples First Screens</w:t>
      </w:r>
    </w:p>
    <w:p w14:paraId="5F586DAF" w14:textId="77777777" w:rsidR="006573A6" w:rsidRPr="006573A6" w:rsidRDefault="006573A6" w:rsidP="006573A6">
      <w:r>
        <w:tab/>
      </w:r>
      <w:r w:rsidRPr="006573A6">
        <w:t>Glasgow International Short Film Festival</w:t>
      </w:r>
    </w:p>
    <w:p w14:paraId="5E74AD50" w14:textId="77777777" w:rsidR="006573A6" w:rsidRPr="006573A6" w:rsidRDefault="006573A6" w:rsidP="006573A6">
      <w:r>
        <w:tab/>
      </w:r>
      <w:r w:rsidRPr="006573A6">
        <w:t>Flaming Arrow Inter-Tribal Film Festival</w:t>
      </w:r>
    </w:p>
    <w:p w14:paraId="3D29AEA1" w14:textId="77777777" w:rsidR="006573A6" w:rsidRPr="006573A6" w:rsidRDefault="006573A6" w:rsidP="006573A6">
      <w:r>
        <w:tab/>
      </w:r>
      <w:r w:rsidRPr="006573A6">
        <w:t>Mispon Film Festival</w:t>
      </w:r>
    </w:p>
    <w:p w14:paraId="031D24CB" w14:textId="77777777" w:rsidR="006573A6" w:rsidRPr="006573A6" w:rsidRDefault="006573A6" w:rsidP="006573A6">
      <w:r>
        <w:tab/>
      </w:r>
      <w:r w:rsidRPr="006573A6">
        <w:t>LEO Awards 2016 Nominee: Best Short Film</w:t>
      </w:r>
    </w:p>
    <w:p w14:paraId="10192C1B" w14:textId="77777777" w:rsidR="006573A6" w:rsidRPr="006573A6" w:rsidRDefault="006573A6" w:rsidP="006573A6"/>
    <w:p w14:paraId="30BDCFAB" w14:textId="77777777" w:rsidR="006573A6" w:rsidRPr="006573A6" w:rsidRDefault="006573A6" w:rsidP="006573A6">
      <w:r>
        <w:rPr>
          <w:b/>
          <w:bCs/>
        </w:rPr>
        <w:tab/>
      </w:r>
      <w:r w:rsidRPr="006573A6">
        <w:rPr>
          <w:b/>
          <w:bCs/>
        </w:rPr>
        <w:t xml:space="preserve">Luk’Luk’I : Mother </w:t>
      </w:r>
      <w:r w:rsidRPr="006573A6">
        <w:t>(short / 2014 /  2K)</w:t>
      </w:r>
    </w:p>
    <w:p w14:paraId="7CD4A504" w14:textId="77777777" w:rsidR="006573A6" w:rsidRPr="006573A6" w:rsidRDefault="006573A6" w:rsidP="006573A6">
      <w:r>
        <w:tab/>
      </w:r>
      <w:r w:rsidRPr="006573A6">
        <w:t>Toronto International Film Festival</w:t>
      </w:r>
    </w:p>
    <w:p w14:paraId="04CB78C0" w14:textId="77777777" w:rsidR="006573A6" w:rsidRPr="006573A6" w:rsidRDefault="006573A6" w:rsidP="006573A6">
      <w:r>
        <w:tab/>
      </w:r>
      <w:r w:rsidRPr="006573A6">
        <w:t>Vancouver International Film Festival</w:t>
      </w:r>
    </w:p>
    <w:p w14:paraId="0CE41F9E" w14:textId="77777777" w:rsidR="006573A6" w:rsidRPr="006573A6" w:rsidRDefault="006573A6" w:rsidP="006573A6">
      <w:r>
        <w:tab/>
      </w:r>
      <w:r w:rsidRPr="006573A6">
        <w:t>Hamburg International Short Film Festival</w:t>
      </w:r>
      <w:r w:rsidRPr="006573A6">
        <w:tab/>
      </w:r>
    </w:p>
    <w:p w14:paraId="269D96EA" w14:textId="77777777" w:rsidR="006573A6" w:rsidRPr="006573A6" w:rsidRDefault="006573A6" w:rsidP="006573A6">
      <w:r>
        <w:tab/>
      </w:r>
      <w:r w:rsidRPr="006573A6">
        <w:t>Jayu Human Rights Film Festival</w:t>
      </w:r>
    </w:p>
    <w:p w14:paraId="06B3506D" w14:textId="77777777" w:rsidR="006573A6" w:rsidRPr="006573A6" w:rsidRDefault="006573A6" w:rsidP="006573A6">
      <w:r>
        <w:tab/>
      </w:r>
      <w:r w:rsidRPr="006573A6">
        <w:t>Rendezvous with Madness Film Festival</w:t>
      </w:r>
    </w:p>
    <w:p w14:paraId="282108AA" w14:textId="77777777" w:rsidR="006573A6" w:rsidRPr="006573A6" w:rsidRDefault="006573A6" w:rsidP="006573A6">
      <w:r>
        <w:tab/>
      </w:r>
      <w:r w:rsidRPr="006573A6">
        <w:t>Local Sightings Film Festival</w:t>
      </w:r>
    </w:p>
    <w:p w14:paraId="16563BE6" w14:textId="12E19D76" w:rsidR="006573A6" w:rsidRPr="006573A6" w:rsidRDefault="006573A6" w:rsidP="006573A6">
      <w:r>
        <w:tab/>
      </w:r>
      <w:r w:rsidRPr="006573A6">
        <w:t>Imagine</w:t>
      </w:r>
      <w:r w:rsidR="00DE752A">
        <w:t xml:space="preserve"> </w:t>
      </w:r>
      <w:r w:rsidRPr="006573A6">
        <w:t>NATIVE Film Festival</w:t>
      </w:r>
    </w:p>
    <w:p w14:paraId="0544ADBE" w14:textId="77777777" w:rsidR="00315CD4" w:rsidRDefault="006573A6" w:rsidP="006573A6">
      <w:r>
        <w:tab/>
      </w:r>
      <w:r w:rsidRPr="006573A6">
        <w:t>LEO Awards 2015 Winner: Short Film &amp; Best Director</w:t>
      </w:r>
    </w:p>
    <w:p w14:paraId="40D5495B" w14:textId="77777777" w:rsidR="003C202F" w:rsidRDefault="003C202F" w:rsidP="006573A6"/>
    <w:p w14:paraId="516C0352" w14:textId="18DCB463" w:rsidR="003C202F" w:rsidRDefault="003C202F" w:rsidP="006573A6">
      <w:pPr>
        <w:rPr>
          <w:b/>
        </w:rPr>
      </w:pPr>
      <w:r>
        <w:rPr>
          <w:b/>
        </w:rPr>
        <w:t>REFERENCES</w:t>
      </w:r>
    </w:p>
    <w:p w14:paraId="37C843C5" w14:textId="77777777" w:rsidR="003C202F" w:rsidRDefault="003C202F" w:rsidP="006573A6">
      <w:pPr>
        <w:rPr>
          <w:b/>
        </w:rPr>
      </w:pPr>
    </w:p>
    <w:p w14:paraId="1CFC2AAB" w14:textId="49B2DF38" w:rsidR="003C202F" w:rsidRPr="003C202F" w:rsidRDefault="00122470" w:rsidP="006573A6">
      <w:pPr>
        <w:rPr>
          <w:i/>
        </w:rPr>
      </w:pPr>
      <w:hyperlink r:id="rId12" w:history="1">
        <w:r w:rsidR="003C202F" w:rsidRPr="007E51B0">
          <w:rPr>
            <w:rStyle w:val="Hyperlink"/>
            <w:i/>
          </w:rPr>
          <w:t>Amy Allen</w:t>
        </w:r>
      </w:hyperlink>
    </w:p>
    <w:p w14:paraId="4BF5617B" w14:textId="369C15C6" w:rsidR="003C202F" w:rsidRDefault="003C202F" w:rsidP="006573A6">
      <w:r w:rsidRPr="003C202F">
        <w:t>Associate Dean for Faculty Affairs and Advancement in the College of the Liberal Arts</w:t>
      </w:r>
    </w:p>
    <w:p w14:paraId="6CB6F0DD" w14:textId="4994F7B8" w:rsidR="003C202F" w:rsidRDefault="003C202F" w:rsidP="006573A6">
      <w:r>
        <w:t xml:space="preserve">The Pennsylvania State University </w:t>
      </w:r>
    </w:p>
    <w:p w14:paraId="2B699C2B" w14:textId="77777777" w:rsidR="007E51B0" w:rsidRDefault="007E51B0" w:rsidP="007E51B0">
      <w:r>
        <w:t>234 Sparks Building</w:t>
      </w:r>
    </w:p>
    <w:p w14:paraId="0EEAB7DD" w14:textId="77777777" w:rsidR="007E51B0" w:rsidRDefault="007E51B0" w:rsidP="007E51B0">
      <w:r>
        <w:t>University Park, PA 16802</w:t>
      </w:r>
    </w:p>
    <w:p w14:paraId="0D98ED46" w14:textId="21C806EA" w:rsidR="007E51B0" w:rsidRDefault="007E51B0" w:rsidP="007E51B0">
      <w:r>
        <w:t xml:space="preserve">Email: </w:t>
      </w:r>
      <w:hyperlink r:id="rId13" w:history="1">
        <w:r w:rsidRPr="007E51B0">
          <w:rPr>
            <w:rStyle w:val="Hyperlink"/>
          </w:rPr>
          <w:t>ara17@psu.edu</w:t>
        </w:r>
      </w:hyperlink>
    </w:p>
    <w:p w14:paraId="3EFDF15E" w14:textId="77777777" w:rsidR="007E51B0" w:rsidRDefault="007E51B0" w:rsidP="007E51B0"/>
    <w:p w14:paraId="2F216AC8" w14:textId="412ADF02" w:rsidR="007E51B0" w:rsidRDefault="00122470" w:rsidP="007E51B0">
      <w:hyperlink r:id="rId14" w:history="1">
        <w:r w:rsidR="007E51B0" w:rsidRPr="007E51B0">
          <w:rPr>
            <w:rStyle w:val="Hyperlink"/>
            <w:i/>
          </w:rPr>
          <w:t>Eduardo Mendieta</w:t>
        </w:r>
      </w:hyperlink>
    </w:p>
    <w:p w14:paraId="1EB653F1" w14:textId="5D548C0A" w:rsidR="007E51B0" w:rsidRDefault="007E51B0" w:rsidP="007E51B0">
      <w:r>
        <w:t>Professor of Philosophy</w:t>
      </w:r>
    </w:p>
    <w:p w14:paraId="7CDB95FA" w14:textId="78809493" w:rsidR="007E51B0" w:rsidRDefault="007E51B0" w:rsidP="007E51B0">
      <w:r>
        <w:t xml:space="preserve">The Pennsylvania State University </w:t>
      </w:r>
    </w:p>
    <w:p w14:paraId="53BF0523" w14:textId="77777777" w:rsidR="007E51B0" w:rsidRDefault="007E51B0" w:rsidP="007E51B0">
      <w:r>
        <w:t>129A Sparks Building</w:t>
      </w:r>
    </w:p>
    <w:p w14:paraId="5D9C4052" w14:textId="77777777" w:rsidR="007E51B0" w:rsidRDefault="007E51B0" w:rsidP="007E51B0">
      <w:r>
        <w:t>University Park, PA 16802</w:t>
      </w:r>
    </w:p>
    <w:p w14:paraId="1552F517" w14:textId="1153F7C2" w:rsidR="007E51B0" w:rsidRDefault="007E51B0" w:rsidP="007E51B0">
      <w:r>
        <w:t xml:space="preserve">Email: </w:t>
      </w:r>
      <w:hyperlink r:id="rId15" w:history="1">
        <w:r w:rsidRPr="007E51B0">
          <w:rPr>
            <w:rStyle w:val="Hyperlink"/>
          </w:rPr>
          <w:t>ezm5325@psu.edu</w:t>
        </w:r>
      </w:hyperlink>
    </w:p>
    <w:p w14:paraId="4773F127" w14:textId="77777777" w:rsidR="007E51B0" w:rsidRDefault="007E51B0" w:rsidP="007E51B0"/>
    <w:p w14:paraId="6661E645" w14:textId="38202247" w:rsidR="007E51B0" w:rsidRDefault="00122470" w:rsidP="007E51B0">
      <w:hyperlink r:id="rId16" w:history="1">
        <w:r w:rsidR="007E51B0" w:rsidRPr="007E51B0">
          <w:rPr>
            <w:rStyle w:val="Hyperlink"/>
            <w:i/>
          </w:rPr>
          <w:t>Julie Reed</w:t>
        </w:r>
      </w:hyperlink>
    </w:p>
    <w:p w14:paraId="35FC0543" w14:textId="77777777" w:rsidR="007E51B0" w:rsidRDefault="007E51B0" w:rsidP="007E51B0">
      <w:r>
        <w:t>Associate Professor in History</w:t>
      </w:r>
    </w:p>
    <w:p w14:paraId="77D0B546" w14:textId="78873AF6" w:rsidR="007E51B0" w:rsidRDefault="007E51B0" w:rsidP="007E51B0">
      <w:r>
        <w:t xml:space="preserve">The Pennsylvania State University </w:t>
      </w:r>
    </w:p>
    <w:p w14:paraId="039A10BC" w14:textId="4E5C7BFB" w:rsidR="007E51B0" w:rsidRDefault="007E51B0" w:rsidP="007E51B0">
      <w:r>
        <w:t>214 Weaver Building</w:t>
      </w:r>
    </w:p>
    <w:p w14:paraId="0C234DC3" w14:textId="4D0D1F21" w:rsidR="007E51B0" w:rsidRDefault="007E51B0" w:rsidP="007E51B0">
      <w:r>
        <w:t>University Park, PA 16802</w:t>
      </w:r>
    </w:p>
    <w:p w14:paraId="416AD6EE" w14:textId="35E1F9DE" w:rsidR="007E51B0" w:rsidRDefault="007E51B0" w:rsidP="007E51B0">
      <w:r>
        <w:t xml:space="preserve">Email: </w:t>
      </w:r>
      <w:hyperlink r:id="rId17" w:history="1">
        <w:r w:rsidRPr="007E51B0">
          <w:rPr>
            <w:rStyle w:val="Hyperlink"/>
          </w:rPr>
          <w:t>jlr6454@psu.edu</w:t>
        </w:r>
      </w:hyperlink>
    </w:p>
    <w:p w14:paraId="3AC43EEE" w14:textId="77777777" w:rsidR="007E51B0" w:rsidRDefault="007E51B0" w:rsidP="007E51B0"/>
    <w:p w14:paraId="36C9F491" w14:textId="77777777" w:rsidR="00022CB3" w:rsidRDefault="00022CB3" w:rsidP="00A760E7"/>
    <w:p w14:paraId="7CB82E65" w14:textId="77777777" w:rsidR="00022CB3" w:rsidRDefault="00022CB3" w:rsidP="00A760E7"/>
    <w:p w14:paraId="40D8E316" w14:textId="77777777" w:rsidR="00705A1F" w:rsidRPr="00705A1F" w:rsidRDefault="00085E1E" w:rsidP="00705A1F">
      <w:pPr>
        <w:rPr>
          <w:lang w:val="en-US"/>
        </w:rPr>
      </w:pPr>
      <w:r>
        <w:rPr>
          <w:lang w:val="en-US"/>
        </w:rPr>
        <w:t xml:space="preserve"> </w:t>
      </w:r>
    </w:p>
    <w:sectPr w:rsidR="00705A1F" w:rsidRPr="00705A1F" w:rsidSect="00A760E7">
      <w:headerReference w:type="even" r:id="rId18"/>
      <w:headerReference w:type="default" r:id="rId19"/>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70BE" w16cex:dateUtc="2020-09-06T18:29:00Z"/>
  <w16cex:commentExtensible w16cex:durableId="22FF713C" w16cex:dateUtc="2020-09-06T18:31:00Z"/>
  <w16cex:commentExtensible w16cex:durableId="22FF71BB" w16cex:dateUtc="2020-09-06T18:33:00Z"/>
  <w16cex:commentExtensible w16cex:durableId="22FF71F1" w16cex:dateUtc="2020-09-06T18:34:00Z"/>
  <w16cex:commentExtensible w16cex:durableId="22FF8133" w16cex:dateUtc="2020-09-06T19:39:00Z"/>
  <w16cex:commentExtensible w16cex:durableId="22FF7AC4" w16cex:dateUtc="2020-09-06T19:12:00Z"/>
  <w16cex:commentExtensible w16cex:durableId="22FF8103" w16cex:dateUtc="2020-09-06T1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4149" w14:textId="77777777" w:rsidR="00122470" w:rsidRDefault="00122470" w:rsidP="00085E1E">
      <w:r>
        <w:separator/>
      </w:r>
    </w:p>
  </w:endnote>
  <w:endnote w:type="continuationSeparator" w:id="0">
    <w:p w14:paraId="7889ADDE" w14:textId="77777777" w:rsidR="00122470" w:rsidRDefault="00122470" w:rsidP="0008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0F89" w14:textId="77777777" w:rsidR="00122470" w:rsidRDefault="00122470" w:rsidP="00085E1E">
      <w:r>
        <w:separator/>
      </w:r>
    </w:p>
  </w:footnote>
  <w:footnote w:type="continuationSeparator" w:id="0">
    <w:p w14:paraId="1B841A4D" w14:textId="77777777" w:rsidR="00122470" w:rsidRDefault="00122470" w:rsidP="00085E1E">
      <w:r>
        <w:continuationSeparator/>
      </w:r>
    </w:p>
  </w:footnote>
  <w:footnote w:id="1">
    <w:p w14:paraId="7F5A83DE" w14:textId="25992695" w:rsidR="001B22A9" w:rsidRPr="001B22A9" w:rsidRDefault="001B22A9" w:rsidP="001B22A9">
      <w:pPr>
        <w:autoSpaceDE w:val="0"/>
        <w:autoSpaceDN w:val="0"/>
        <w:adjustRightInd w:val="0"/>
        <w:jc w:val="both"/>
        <w:rPr>
          <w:color w:val="000000"/>
          <w:sz w:val="20"/>
          <w:szCs w:val="20"/>
        </w:rPr>
      </w:pPr>
      <w:r w:rsidRPr="001B22A9">
        <w:rPr>
          <w:rStyle w:val="FootnoteReference"/>
          <w:sz w:val="20"/>
          <w:szCs w:val="20"/>
        </w:rPr>
        <w:footnoteRef/>
      </w:r>
      <w:r w:rsidRPr="001B22A9">
        <w:rPr>
          <w:sz w:val="20"/>
          <w:szCs w:val="20"/>
        </w:rPr>
        <w:t xml:space="preserve"> </w:t>
      </w:r>
      <w:r w:rsidRPr="001B22A9">
        <w:rPr>
          <w:color w:val="000000"/>
          <w:sz w:val="20"/>
          <w:szCs w:val="20"/>
        </w:rPr>
        <w:t xml:space="preserve">Coulthard, Glen (2014) </w:t>
      </w:r>
      <w:r w:rsidRPr="001B22A9">
        <w:rPr>
          <w:i/>
          <w:iCs/>
          <w:color w:val="000000"/>
          <w:sz w:val="20"/>
          <w:szCs w:val="20"/>
        </w:rPr>
        <w:t xml:space="preserve">Red Skin White Masks: Rejecting The Colonial Politics of Recognition. </w:t>
      </w:r>
      <w:r>
        <w:rPr>
          <w:color w:val="000000"/>
          <w:sz w:val="20"/>
          <w:szCs w:val="20"/>
        </w:rPr>
        <w:t xml:space="preserve">UP of </w:t>
      </w:r>
      <w:r w:rsidRPr="001B22A9">
        <w:rPr>
          <w:color w:val="000000"/>
          <w:sz w:val="20"/>
          <w:szCs w:val="20"/>
        </w:rPr>
        <w:t>Minnesota.</w:t>
      </w:r>
    </w:p>
    <w:p w14:paraId="1773ACFA" w14:textId="119AEBF3" w:rsidR="001B22A9" w:rsidRPr="001B22A9" w:rsidRDefault="001B22A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6736141"/>
      <w:docPartObj>
        <w:docPartGallery w:val="Page Numbers (Top of Page)"/>
        <w:docPartUnique/>
      </w:docPartObj>
    </w:sdtPr>
    <w:sdtEndPr>
      <w:rPr>
        <w:rStyle w:val="PageNumber"/>
      </w:rPr>
    </w:sdtEndPr>
    <w:sdtContent>
      <w:p w14:paraId="61662D89" w14:textId="77777777" w:rsidR="00A760E7" w:rsidRDefault="00A760E7" w:rsidP="008630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DD4E9" w14:textId="77777777" w:rsidR="00A760E7" w:rsidRDefault="00A760E7" w:rsidP="00A760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453480315"/>
      <w:docPartObj>
        <w:docPartGallery w:val="Page Numbers (Top of Page)"/>
        <w:docPartUnique/>
      </w:docPartObj>
    </w:sdtPr>
    <w:sdtEndPr>
      <w:rPr>
        <w:rStyle w:val="PageNumber"/>
      </w:rPr>
    </w:sdtEndPr>
    <w:sdtContent>
      <w:p w14:paraId="2B306CFC" w14:textId="77777777" w:rsidR="00A760E7" w:rsidRPr="00A760E7" w:rsidRDefault="00A760E7" w:rsidP="008630D5">
        <w:pPr>
          <w:pStyle w:val="Header"/>
          <w:framePr w:wrap="none" w:vAnchor="text" w:hAnchor="margin" w:xAlign="right" w:y="1"/>
          <w:rPr>
            <w:rStyle w:val="PageNumber"/>
            <w:sz w:val="20"/>
            <w:szCs w:val="20"/>
          </w:rPr>
        </w:pPr>
        <w:r w:rsidRPr="00A760E7">
          <w:rPr>
            <w:rStyle w:val="PageNumber"/>
            <w:sz w:val="20"/>
            <w:szCs w:val="20"/>
          </w:rPr>
          <w:fldChar w:fldCharType="begin"/>
        </w:r>
        <w:r w:rsidRPr="00A760E7">
          <w:rPr>
            <w:rStyle w:val="PageNumber"/>
            <w:sz w:val="20"/>
            <w:szCs w:val="20"/>
          </w:rPr>
          <w:instrText xml:space="preserve"> PAGE </w:instrText>
        </w:r>
        <w:r w:rsidRPr="00A760E7">
          <w:rPr>
            <w:rStyle w:val="PageNumber"/>
            <w:sz w:val="20"/>
            <w:szCs w:val="20"/>
          </w:rPr>
          <w:fldChar w:fldCharType="separate"/>
        </w:r>
        <w:r w:rsidRPr="00A760E7">
          <w:rPr>
            <w:rStyle w:val="PageNumber"/>
            <w:noProof/>
            <w:sz w:val="20"/>
            <w:szCs w:val="20"/>
          </w:rPr>
          <w:t>1</w:t>
        </w:r>
        <w:r w:rsidRPr="00A760E7">
          <w:rPr>
            <w:rStyle w:val="PageNumber"/>
            <w:sz w:val="20"/>
            <w:szCs w:val="20"/>
          </w:rPr>
          <w:fldChar w:fldCharType="end"/>
        </w:r>
      </w:p>
    </w:sdtContent>
  </w:sdt>
  <w:p w14:paraId="7BD1B7D1" w14:textId="77777777" w:rsidR="00A760E7" w:rsidRPr="00A760E7" w:rsidRDefault="00A760E7" w:rsidP="00A760E7">
    <w:pPr>
      <w:pStyle w:val="Header"/>
      <w:tabs>
        <w:tab w:val="clear" w:pos="4680"/>
      </w:tabs>
      <w:ind w:right="360"/>
      <w:rPr>
        <w:sz w:val="20"/>
        <w:szCs w:val="20"/>
        <w:lang w:val="en-US"/>
      </w:rPr>
    </w:pPr>
    <w:r w:rsidRPr="00A760E7">
      <w:rPr>
        <w:sz w:val="20"/>
        <w:szCs w:val="20"/>
        <w:lang w:val="en-US"/>
      </w:rPr>
      <w:t>Wayne Wapeemukwa | Curriculum Vitae</w:t>
    </w:r>
    <w:r w:rsidRPr="00A760E7">
      <w:rPr>
        <w:sz w:val="20"/>
        <w:szCs w:val="20"/>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68"/>
    <w:rsid w:val="00014623"/>
    <w:rsid w:val="00022CB3"/>
    <w:rsid w:val="00043168"/>
    <w:rsid w:val="0008414E"/>
    <w:rsid w:val="00085E1E"/>
    <w:rsid w:val="000A33B3"/>
    <w:rsid w:val="000C1559"/>
    <w:rsid w:val="000E5554"/>
    <w:rsid w:val="000F5925"/>
    <w:rsid w:val="00122470"/>
    <w:rsid w:val="001B22A9"/>
    <w:rsid w:val="001B624A"/>
    <w:rsid w:val="001D15B2"/>
    <w:rsid w:val="00253ADC"/>
    <w:rsid w:val="002E1F57"/>
    <w:rsid w:val="00315CD4"/>
    <w:rsid w:val="0034166B"/>
    <w:rsid w:val="00341824"/>
    <w:rsid w:val="0038655A"/>
    <w:rsid w:val="003B28C3"/>
    <w:rsid w:val="003C202F"/>
    <w:rsid w:val="00400CD3"/>
    <w:rsid w:val="0042727C"/>
    <w:rsid w:val="0044408F"/>
    <w:rsid w:val="00453A41"/>
    <w:rsid w:val="00454158"/>
    <w:rsid w:val="00590910"/>
    <w:rsid w:val="005C6E61"/>
    <w:rsid w:val="00606F94"/>
    <w:rsid w:val="006220C8"/>
    <w:rsid w:val="0064257D"/>
    <w:rsid w:val="006573A6"/>
    <w:rsid w:val="00691591"/>
    <w:rsid w:val="00702A24"/>
    <w:rsid w:val="00705A1F"/>
    <w:rsid w:val="00716209"/>
    <w:rsid w:val="007E51B0"/>
    <w:rsid w:val="00821FC6"/>
    <w:rsid w:val="008252E8"/>
    <w:rsid w:val="00842E2C"/>
    <w:rsid w:val="008B1C32"/>
    <w:rsid w:val="008B7DCB"/>
    <w:rsid w:val="008C51D7"/>
    <w:rsid w:val="008D4C20"/>
    <w:rsid w:val="008D5EC4"/>
    <w:rsid w:val="00952997"/>
    <w:rsid w:val="00977909"/>
    <w:rsid w:val="009B72F4"/>
    <w:rsid w:val="00A052AB"/>
    <w:rsid w:val="00A0783B"/>
    <w:rsid w:val="00A760E7"/>
    <w:rsid w:val="00A76EA4"/>
    <w:rsid w:val="00AC3369"/>
    <w:rsid w:val="00AD6596"/>
    <w:rsid w:val="00AE5342"/>
    <w:rsid w:val="00AF3357"/>
    <w:rsid w:val="00B20168"/>
    <w:rsid w:val="00B52B93"/>
    <w:rsid w:val="00BB5F9A"/>
    <w:rsid w:val="00BE3D51"/>
    <w:rsid w:val="00BE5C0B"/>
    <w:rsid w:val="00C224DB"/>
    <w:rsid w:val="00C25CED"/>
    <w:rsid w:val="00C56B09"/>
    <w:rsid w:val="00C83492"/>
    <w:rsid w:val="00D01630"/>
    <w:rsid w:val="00D159AF"/>
    <w:rsid w:val="00D7210A"/>
    <w:rsid w:val="00D725D9"/>
    <w:rsid w:val="00D864AE"/>
    <w:rsid w:val="00DA48D4"/>
    <w:rsid w:val="00DE752A"/>
    <w:rsid w:val="00E9796D"/>
    <w:rsid w:val="00ED221E"/>
    <w:rsid w:val="00EE0132"/>
    <w:rsid w:val="00F72299"/>
    <w:rsid w:val="00F73459"/>
    <w:rsid w:val="00FB4B85"/>
    <w:rsid w:val="00FB6DFC"/>
    <w:rsid w:val="00FC4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8BFF"/>
  <w15:chartTrackingRefBased/>
  <w15:docId w15:val="{7657AAF6-7F4E-C34B-A710-78085B0D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A1F"/>
    <w:rPr>
      <w:color w:val="0563C1" w:themeColor="hyperlink"/>
      <w:u w:val="single"/>
    </w:rPr>
  </w:style>
  <w:style w:type="character" w:styleId="UnresolvedMention">
    <w:name w:val="Unresolved Mention"/>
    <w:basedOn w:val="DefaultParagraphFont"/>
    <w:uiPriority w:val="99"/>
    <w:semiHidden/>
    <w:unhideWhenUsed/>
    <w:rsid w:val="00705A1F"/>
    <w:rPr>
      <w:color w:val="808080"/>
      <w:shd w:val="clear" w:color="auto" w:fill="E6E6E6"/>
    </w:rPr>
  </w:style>
  <w:style w:type="paragraph" w:styleId="ListParagraph">
    <w:name w:val="List Paragraph"/>
    <w:basedOn w:val="Normal"/>
    <w:uiPriority w:val="34"/>
    <w:qFormat/>
    <w:rsid w:val="00705A1F"/>
    <w:pPr>
      <w:ind w:left="720"/>
      <w:contextualSpacing/>
    </w:pPr>
  </w:style>
  <w:style w:type="paragraph" w:styleId="Header">
    <w:name w:val="header"/>
    <w:basedOn w:val="Normal"/>
    <w:link w:val="HeaderChar"/>
    <w:uiPriority w:val="99"/>
    <w:unhideWhenUsed/>
    <w:rsid w:val="00A760E7"/>
    <w:pPr>
      <w:tabs>
        <w:tab w:val="center" w:pos="4680"/>
        <w:tab w:val="right" w:pos="9360"/>
      </w:tabs>
    </w:pPr>
  </w:style>
  <w:style w:type="character" w:customStyle="1" w:styleId="HeaderChar">
    <w:name w:val="Header Char"/>
    <w:basedOn w:val="DefaultParagraphFont"/>
    <w:link w:val="Header"/>
    <w:uiPriority w:val="99"/>
    <w:rsid w:val="00A760E7"/>
  </w:style>
  <w:style w:type="paragraph" w:styleId="Footer">
    <w:name w:val="footer"/>
    <w:basedOn w:val="Normal"/>
    <w:link w:val="FooterChar"/>
    <w:uiPriority w:val="99"/>
    <w:unhideWhenUsed/>
    <w:rsid w:val="00A760E7"/>
    <w:pPr>
      <w:tabs>
        <w:tab w:val="center" w:pos="4680"/>
        <w:tab w:val="right" w:pos="9360"/>
      </w:tabs>
    </w:pPr>
  </w:style>
  <w:style w:type="character" w:customStyle="1" w:styleId="FooterChar">
    <w:name w:val="Footer Char"/>
    <w:basedOn w:val="DefaultParagraphFont"/>
    <w:link w:val="Footer"/>
    <w:uiPriority w:val="99"/>
    <w:rsid w:val="00A760E7"/>
  </w:style>
  <w:style w:type="character" w:styleId="PageNumber">
    <w:name w:val="page number"/>
    <w:basedOn w:val="DefaultParagraphFont"/>
    <w:uiPriority w:val="99"/>
    <w:semiHidden/>
    <w:unhideWhenUsed/>
    <w:rsid w:val="00A760E7"/>
  </w:style>
  <w:style w:type="character" w:styleId="CommentReference">
    <w:name w:val="annotation reference"/>
    <w:basedOn w:val="DefaultParagraphFont"/>
    <w:uiPriority w:val="99"/>
    <w:semiHidden/>
    <w:unhideWhenUsed/>
    <w:rsid w:val="00821FC6"/>
    <w:rPr>
      <w:sz w:val="16"/>
      <w:szCs w:val="16"/>
    </w:rPr>
  </w:style>
  <w:style w:type="paragraph" w:styleId="CommentText">
    <w:name w:val="annotation text"/>
    <w:basedOn w:val="Normal"/>
    <w:link w:val="CommentTextChar"/>
    <w:uiPriority w:val="99"/>
    <w:semiHidden/>
    <w:unhideWhenUsed/>
    <w:rsid w:val="00821FC6"/>
    <w:rPr>
      <w:sz w:val="20"/>
      <w:szCs w:val="20"/>
    </w:rPr>
  </w:style>
  <w:style w:type="character" w:customStyle="1" w:styleId="CommentTextChar">
    <w:name w:val="Comment Text Char"/>
    <w:basedOn w:val="DefaultParagraphFont"/>
    <w:link w:val="CommentText"/>
    <w:uiPriority w:val="99"/>
    <w:semiHidden/>
    <w:rsid w:val="00821FC6"/>
    <w:rPr>
      <w:sz w:val="20"/>
      <w:szCs w:val="20"/>
    </w:rPr>
  </w:style>
  <w:style w:type="paragraph" w:styleId="CommentSubject">
    <w:name w:val="annotation subject"/>
    <w:basedOn w:val="CommentText"/>
    <w:next w:val="CommentText"/>
    <w:link w:val="CommentSubjectChar"/>
    <w:uiPriority w:val="99"/>
    <w:semiHidden/>
    <w:unhideWhenUsed/>
    <w:rsid w:val="00821FC6"/>
    <w:rPr>
      <w:b/>
      <w:bCs/>
    </w:rPr>
  </w:style>
  <w:style w:type="character" w:customStyle="1" w:styleId="CommentSubjectChar">
    <w:name w:val="Comment Subject Char"/>
    <w:basedOn w:val="CommentTextChar"/>
    <w:link w:val="CommentSubject"/>
    <w:uiPriority w:val="99"/>
    <w:semiHidden/>
    <w:rsid w:val="00821FC6"/>
    <w:rPr>
      <w:b/>
      <w:bCs/>
      <w:sz w:val="20"/>
      <w:szCs w:val="20"/>
    </w:rPr>
  </w:style>
  <w:style w:type="paragraph" w:styleId="BalloonText">
    <w:name w:val="Balloon Text"/>
    <w:basedOn w:val="Normal"/>
    <w:link w:val="BalloonTextChar"/>
    <w:uiPriority w:val="99"/>
    <w:semiHidden/>
    <w:unhideWhenUsed/>
    <w:rsid w:val="00821FC6"/>
    <w:rPr>
      <w:sz w:val="18"/>
      <w:szCs w:val="18"/>
    </w:rPr>
  </w:style>
  <w:style w:type="character" w:customStyle="1" w:styleId="BalloonTextChar">
    <w:name w:val="Balloon Text Char"/>
    <w:basedOn w:val="DefaultParagraphFont"/>
    <w:link w:val="BalloonText"/>
    <w:uiPriority w:val="99"/>
    <w:semiHidden/>
    <w:rsid w:val="00821FC6"/>
    <w:rPr>
      <w:sz w:val="18"/>
      <w:szCs w:val="18"/>
    </w:rPr>
  </w:style>
  <w:style w:type="paragraph" w:styleId="NormalWeb">
    <w:name w:val="Normal (Web)"/>
    <w:basedOn w:val="Normal"/>
    <w:uiPriority w:val="99"/>
    <w:semiHidden/>
    <w:unhideWhenUsed/>
    <w:rsid w:val="001B22A9"/>
    <w:pPr>
      <w:spacing w:before="100" w:beforeAutospacing="1" w:after="100" w:afterAutospacing="1"/>
    </w:pPr>
    <w:rPr>
      <w:rFonts w:eastAsia="Times New Roman"/>
      <w:lang w:eastAsia="en-CA"/>
    </w:rPr>
  </w:style>
  <w:style w:type="paragraph" w:styleId="FootnoteText">
    <w:name w:val="footnote text"/>
    <w:basedOn w:val="Normal"/>
    <w:link w:val="FootnoteTextChar"/>
    <w:uiPriority w:val="99"/>
    <w:semiHidden/>
    <w:unhideWhenUsed/>
    <w:rsid w:val="001B22A9"/>
    <w:rPr>
      <w:sz w:val="20"/>
      <w:szCs w:val="20"/>
    </w:rPr>
  </w:style>
  <w:style w:type="character" w:customStyle="1" w:styleId="FootnoteTextChar">
    <w:name w:val="Footnote Text Char"/>
    <w:basedOn w:val="DefaultParagraphFont"/>
    <w:link w:val="FootnoteText"/>
    <w:uiPriority w:val="99"/>
    <w:semiHidden/>
    <w:rsid w:val="001B22A9"/>
    <w:rPr>
      <w:sz w:val="20"/>
      <w:szCs w:val="20"/>
    </w:rPr>
  </w:style>
  <w:style w:type="character" w:styleId="FootnoteReference">
    <w:name w:val="footnote reference"/>
    <w:basedOn w:val="DefaultParagraphFont"/>
    <w:uiPriority w:val="99"/>
    <w:semiHidden/>
    <w:unhideWhenUsed/>
    <w:rsid w:val="001B2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9689">
      <w:bodyDiv w:val="1"/>
      <w:marLeft w:val="0"/>
      <w:marRight w:val="0"/>
      <w:marTop w:val="0"/>
      <w:marBottom w:val="0"/>
      <w:divBdr>
        <w:top w:val="none" w:sz="0" w:space="0" w:color="auto"/>
        <w:left w:val="none" w:sz="0" w:space="0" w:color="auto"/>
        <w:bottom w:val="none" w:sz="0" w:space="0" w:color="auto"/>
        <w:right w:val="none" w:sz="0" w:space="0" w:color="auto"/>
      </w:divBdr>
    </w:div>
    <w:div w:id="250433348">
      <w:bodyDiv w:val="1"/>
      <w:marLeft w:val="0"/>
      <w:marRight w:val="0"/>
      <w:marTop w:val="0"/>
      <w:marBottom w:val="0"/>
      <w:divBdr>
        <w:top w:val="none" w:sz="0" w:space="0" w:color="auto"/>
        <w:left w:val="none" w:sz="0" w:space="0" w:color="auto"/>
        <w:bottom w:val="none" w:sz="0" w:space="0" w:color="auto"/>
        <w:right w:val="none" w:sz="0" w:space="0" w:color="auto"/>
      </w:divBdr>
      <w:divsChild>
        <w:div w:id="1130438272">
          <w:marLeft w:val="0"/>
          <w:marRight w:val="0"/>
          <w:marTop w:val="0"/>
          <w:marBottom w:val="0"/>
          <w:divBdr>
            <w:top w:val="none" w:sz="0" w:space="0" w:color="auto"/>
            <w:left w:val="none" w:sz="0" w:space="0" w:color="auto"/>
            <w:bottom w:val="none" w:sz="0" w:space="0" w:color="auto"/>
            <w:right w:val="none" w:sz="0" w:space="0" w:color="auto"/>
          </w:divBdr>
          <w:divsChild>
            <w:div w:id="2074695294">
              <w:marLeft w:val="0"/>
              <w:marRight w:val="0"/>
              <w:marTop w:val="0"/>
              <w:marBottom w:val="0"/>
              <w:divBdr>
                <w:top w:val="none" w:sz="0" w:space="0" w:color="auto"/>
                <w:left w:val="none" w:sz="0" w:space="0" w:color="auto"/>
                <w:bottom w:val="none" w:sz="0" w:space="0" w:color="auto"/>
                <w:right w:val="none" w:sz="0" w:space="0" w:color="auto"/>
              </w:divBdr>
              <w:divsChild>
                <w:div w:id="1356810839">
                  <w:marLeft w:val="0"/>
                  <w:marRight w:val="0"/>
                  <w:marTop w:val="0"/>
                  <w:marBottom w:val="0"/>
                  <w:divBdr>
                    <w:top w:val="none" w:sz="0" w:space="0" w:color="auto"/>
                    <w:left w:val="none" w:sz="0" w:space="0" w:color="auto"/>
                    <w:bottom w:val="none" w:sz="0" w:space="0" w:color="auto"/>
                    <w:right w:val="none" w:sz="0" w:space="0" w:color="auto"/>
                  </w:divBdr>
                  <w:divsChild>
                    <w:div w:id="2523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7830">
          <w:marLeft w:val="0"/>
          <w:marRight w:val="0"/>
          <w:marTop w:val="0"/>
          <w:marBottom w:val="0"/>
          <w:divBdr>
            <w:top w:val="none" w:sz="0" w:space="0" w:color="auto"/>
            <w:left w:val="none" w:sz="0" w:space="0" w:color="auto"/>
            <w:bottom w:val="none" w:sz="0" w:space="0" w:color="auto"/>
            <w:right w:val="none" w:sz="0" w:space="0" w:color="auto"/>
          </w:divBdr>
          <w:divsChild>
            <w:div w:id="1635867478">
              <w:marLeft w:val="0"/>
              <w:marRight w:val="0"/>
              <w:marTop w:val="0"/>
              <w:marBottom w:val="0"/>
              <w:divBdr>
                <w:top w:val="none" w:sz="0" w:space="0" w:color="auto"/>
                <w:left w:val="none" w:sz="0" w:space="0" w:color="auto"/>
                <w:bottom w:val="none" w:sz="0" w:space="0" w:color="auto"/>
                <w:right w:val="none" w:sz="0" w:space="0" w:color="auto"/>
              </w:divBdr>
              <w:divsChild>
                <w:div w:id="861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5742">
      <w:bodyDiv w:val="1"/>
      <w:marLeft w:val="0"/>
      <w:marRight w:val="0"/>
      <w:marTop w:val="0"/>
      <w:marBottom w:val="0"/>
      <w:divBdr>
        <w:top w:val="none" w:sz="0" w:space="0" w:color="auto"/>
        <w:left w:val="none" w:sz="0" w:space="0" w:color="auto"/>
        <w:bottom w:val="none" w:sz="0" w:space="0" w:color="auto"/>
        <w:right w:val="none" w:sz="0" w:space="0" w:color="auto"/>
      </w:divBdr>
    </w:div>
    <w:div w:id="568424328">
      <w:bodyDiv w:val="1"/>
      <w:marLeft w:val="0"/>
      <w:marRight w:val="0"/>
      <w:marTop w:val="0"/>
      <w:marBottom w:val="0"/>
      <w:divBdr>
        <w:top w:val="none" w:sz="0" w:space="0" w:color="auto"/>
        <w:left w:val="none" w:sz="0" w:space="0" w:color="auto"/>
        <w:bottom w:val="none" w:sz="0" w:space="0" w:color="auto"/>
        <w:right w:val="none" w:sz="0" w:space="0" w:color="auto"/>
      </w:divBdr>
    </w:div>
    <w:div w:id="572201147">
      <w:bodyDiv w:val="1"/>
      <w:marLeft w:val="0"/>
      <w:marRight w:val="0"/>
      <w:marTop w:val="0"/>
      <w:marBottom w:val="0"/>
      <w:divBdr>
        <w:top w:val="none" w:sz="0" w:space="0" w:color="auto"/>
        <w:left w:val="none" w:sz="0" w:space="0" w:color="auto"/>
        <w:bottom w:val="none" w:sz="0" w:space="0" w:color="auto"/>
        <w:right w:val="none" w:sz="0" w:space="0" w:color="auto"/>
      </w:divBdr>
    </w:div>
    <w:div w:id="584538409">
      <w:bodyDiv w:val="1"/>
      <w:marLeft w:val="0"/>
      <w:marRight w:val="0"/>
      <w:marTop w:val="0"/>
      <w:marBottom w:val="0"/>
      <w:divBdr>
        <w:top w:val="none" w:sz="0" w:space="0" w:color="auto"/>
        <w:left w:val="none" w:sz="0" w:space="0" w:color="auto"/>
        <w:bottom w:val="none" w:sz="0" w:space="0" w:color="auto"/>
        <w:right w:val="none" w:sz="0" w:space="0" w:color="auto"/>
      </w:divBdr>
    </w:div>
    <w:div w:id="654266726">
      <w:bodyDiv w:val="1"/>
      <w:marLeft w:val="0"/>
      <w:marRight w:val="0"/>
      <w:marTop w:val="0"/>
      <w:marBottom w:val="0"/>
      <w:divBdr>
        <w:top w:val="none" w:sz="0" w:space="0" w:color="auto"/>
        <w:left w:val="none" w:sz="0" w:space="0" w:color="auto"/>
        <w:bottom w:val="none" w:sz="0" w:space="0" w:color="auto"/>
        <w:right w:val="none" w:sz="0" w:space="0" w:color="auto"/>
      </w:divBdr>
    </w:div>
    <w:div w:id="791168355">
      <w:bodyDiv w:val="1"/>
      <w:marLeft w:val="0"/>
      <w:marRight w:val="0"/>
      <w:marTop w:val="0"/>
      <w:marBottom w:val="0"/>
      <w:divBdr>
        <w:top w:val="none" w:sz="0" w:space="0" w:color="auto"/>
        <w:left w:val="none" w:sz="0" w:space="0" w:color="auto"/>
        <w:bottom w:val="none" w:sz="0" w:space="0" w:color="auto"/>
        <w:right w:val="none" w:sz="0" w:space="0" w:color="auto"/>
      </w:divBdr>
      <w:divsChild>
        <w:div w:id="2106070914">
          <w:marLeft w:val="0"/>
          <w:marRight w:val="0"/>
          <w:marTop w:val="0"/>
          <w:marBottom w:val="0"/>
          <w:divBdr>
            <w:top w:val="none" w:sz="0" w:space="0" w:color="auto"/>
            <w:left w:val="none" w:sz="0" w:space="0" w:color="auto"/>
            <w:bottom w:val="none" w:sz="0" w:space="0" w:color="auto"/>
            <w:right w:val="none" w:sz="0" w:space="0" w:color="auto"/>
          </w:divBdr>
          <w:divsChild>
            <w:div w:id="510798297">
              <w:marLeft w:val="0"/>
              <w:marRight w:val="0"/>
              <w:marTop w:val="0"/>
              <w:marBottom w:val="0"/>
              <w:divBdr>
                <w:top w:val="none" w:sz="0" w:space="0" w:color="auto"/>
                <w:left w:val="none" w:sz="0" w:space="0" w:color="auto"/>
                <w:bottom w:val="none" w:sz="0" w:space="0" w:color="auto"/>
                <w:right w:val="none" w:sz="0" w:space="0" w:color="auto"/>
              </w:divBdr>
              <w:divsChild>
                <w:div w:id="81025031">
                  <w:marLeft w:val="0"/>
                  <w:marRight w:val="0"/>
                  <w:marTop w:val="0"/>
                  <w:marBottom w:val="0"/>
                  <w:divBdr>
                    <w:top w:val="none" w:sz="0" w:space="0" w:color="auto"/>
                    <w:left w:val="none" w:sz="0" w:space="0" w:color="auto"/>
                    <w:bottom w:val="none" w:sz="0" w:space="0" w:color="auto"/>
                    <w:right w:val="none" w:sz="0" w:space="0" w:color="auto"/>
                  </w:divBdr>
                  <w:divsChild>
                    <w:div w:id="2680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60202">
          <w:marLeft w:val="0"/>
          <w:marRight w:val="0"/>
          <w:marTop w:val="0"/>
          <w:marBottom w:val="0"/>
          <w:divBdr>
            <w:top w:val="none" w:sz="0" w:space="0" w:color="auto"/>
            <w:left w:val="none" w:sz="0" w:space="0" w:color="auto"/>
            <w:bottom w:val="none" w:sz="0" w:space="0" w:color="auto"/>
            <w:right w:val="none" w:sz="0" w:space="0" w:color="auto"/>
          </w:divBdr>
          <w:divsChild>
            <w:div w:id="1402632864">
              <w:marLeft w:val="0"/>
              <w:marRight w:val="0"/>
              <w:marTop w:val="0"/>
              <w:marBottom w:val="0"/>
              <w:divBdr>
                <w:top w:val="none" w:sz="0" w:space="0" w:color="auto"/>
                <w:left w:val="none" w:sz="0" w:space="0" w:color="auto"/>
                <w:bottom w:val="none" w:sz="0" w:space="0" w:color="auto"/>
                <w:right w:val="none" w:sz="0" w:space="0" w:color="auto"/>
              </w:divBdr>
              <w:divsChild>
                <w:div w:id="1938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245">
          <w:marLeft w:val="0"/>
          <w:marRight w:val="0"/>
          <w:marTop w:val="0"/>
          <w:marBottom w:val="0"/>
          <w:divBdr>
            <w:top w:val="none" w:sz="0" w:space="0" w:color="auto"/>
            <w:left w:val="none" w:sz="0" w:space="0" w:color="auto"/>
            <w:bottom w:val="none" w:sz="0" w:space="0" w:color="auto"/>
            <w:right w:val="none" w:sz="0" w:space="0" w:color="auto"/>
          </w:divBdr>
          <w:divsChild>
            <w:div w:id="1785274148">
              <w:marLeft w:val="0"/>
              <w:marRight w:val="0"/>
              <w:marTop w:val="0"/>
              <w:marBottom w:val="0"/>
              <w:divBdr>
                <w:top w:val="none" w:sz="0" w:space="0" w:color="auto"/>
                <w:left w:val="none" w:sz="0" w:space="0" w:color="auto"/>
                <w:bottom w:val="none" w:sz="0" w:space="0" w:color="auto"/>
                <w:right w:val="none" w:sz="0" w:space="0" w:color="auto"/>
              </w:divBdr>
              <w:divsChild>
                <w:div w:id="2097557316">
                  <w:marLeft w:val="0"/>
                  <w:marRight w:val="0"/>
                  <w:marTop w:val="0"/>
                  <w:marBottom w:val="0"/>
                  <w:divBdr>
                    <w:top w:val="none" w:sz="0" w:space="0" w:color="auto"/>
                    <w:left w:val="none" w:sz="0" w:space="0" w:color="auto"/>
                    <w:bottom w:val="none" w:sz="0" w:space="0" w:color="auto"/>
                    <w:right w:val="none" w:sz="0" w:space="0" w:color="auto"/>
                  </w:divBdr>
                  <w:divsChild>
                    <w:div w:id="644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5437">
      <w:bodyDiv w:val="1"/>
      <w:marLeft w:val="0"/>
      <w:marRight w:val="0"/>
      <w:marTop w:val="0"/>
      <w:marBottom w:val="0"/>
      <w:divBdr>
        <w:top w:val="none" w:sz="0" w:space="0" w:color="auto"/>
        <w:left w:val="none" w:sz="0" w:space="0" w:color="auto"/>
        <w:bottom w:val="none" w:sz="0" w:space="0" w:color="auto"/>
        <w:right w:val="none" w:sz="0" w:space="0" w:color="auto"/>
      </w:divBdr>
    </w:div>
    <w:div w:id="861628299">
      <w:bodyDiv w:val="1"/>
      <w:marLeft w:val="0"/>
      <w:marRight w:val="0"/>
      <w:marTop w:val="0"/>
      <w:marBottom w:val="0"/>
      <w:divBdr>
        <w:top w:val="none" w:sz="0" w:space="0" w:color="auto"/>
        <w:left w:val="none" w:sz="0" w:space="0" w:color="auto"/>
        <w:bottom w:val="none" w:sz="0" w:space="0" w:color="auto"/>
        <w:right w:val="none" w:sz="0" w:space="0" w:color="auto"/>
      </w:divBdr>
    </w:div>
    <w:div w:id="903443245">
      <w:bodyDiv w:val="1"/>
      <w:marLeft w:val="0"/>
      <w:marRight w:val="0"/>
      <w:marTop w:val="0"/>
      <w:marBottom w:val="0"/>
      <w:divBdr>
        <w:top w:val="none" w:sz="0" w:space="0" w:color="auto"/>
        <w:left w:val="none" w:sz="0" w:space="0" w:color="auto"/>
        <w:bottom w:val="none" w:sz="0" w:space="0" w:color="auto"/>
        <w:right w:val="none" w:sz="0" w:space="0" w:color="auto"/>
      </w:divBdr>
    </w:div>
    <w:div w:id="1148590867">
      <w:bodyDiv w:val="1"/>
      <w:marLeft w:val="0"/>
      <w:marRight w:val="0"/>
      <w:marTop w:val="0"/>
      <w:marBottom w:val="0"/>
      <w:divBdr>
        <w:top w:val="none" w:sz="0" w:space="0" w:color="auto"/>
        <w:left w:val="none" w:sz="0" w:space="0" w:color="auto"/>
        <w:bottom w:val="none" w:sz="0" w:space="0" w:color="auto"/>
        <w:right w:val="none" w:sz="0" w:space="0" w:color="auto"/>
      </w:divBdr>
    </w:div>
    <w:div w:id="1149051064">
      <w:bodyDiv w:val="1"/>
      <w:marLeft w:val="0"/>
      <w:marRight w:val="0"/>
      <w:marTop w:val="0"/>
      <w:marBottom w:val="0"/>
      <w:divBdr>
        <w:top w:val="none" w:sz="0" w:space="0" w:color="auto"/>
        <w:left w:val="none" w:sz="0" w:space="0" w:color="auto"/>
        <w:bottom w:val="none" w:sz="0" w:space="0" w:color="auto"/>
        <w:right w:val="none" w:sz="0" w:space="0" w:color="auto"/>
      </w:divBdr>
    </w:div>
    <w:div w:id="1174496228">
      <w:bodyDiv w:val="1"/>
      <w:marLeft w:val="0"/>
      <w:marRight w:val="0"/>
      <w:marTop w:val="0"/>
      <w:marBottom w:val="0"/>
      <w:divBdr>
        <w:top w:val="none" w:sz="0" w:space="0" w:color="auto"/>
        <w:left w:val="none" w:sz="0" w:space="0" w:color="auto"/>
        <w:bottom w:val="none" w:sz="0" w:space="0" w:color="auto"/>
        <w:right w:val="none" w:sz="0" w:space="0" w:color="auto"/>
      </w:divBdr>
    </w:div>
    <w:div w:id="1293635869">
      <w:bodyDiv w:val="1"/>
      <w:marLeft w:val="0"/>
      <w:marRight w:val="0"/>
      <w:marTop w:val="0"/>
      <w:marBottom w:val="0"/>
      <w:divBdr>
        <w:top w:val="none" w:sz="0" w:space="0" w:color="auto"/>
        <w:left w:val="none" w:sz="0" w:space="0" w:color="auto"/>
        <w:bottom w:val="none" w:sz="0" w:space="0" w:color="auto"/>
        <w:right w:val="none" w:sz="0" w:space="0" w:color="auto"/>
      </w:divBdr>
      <w:divsChild>
        <w:div w:id="825246752">
          <w:marLeft w:val="0"/>
          <w:marRight w:val="0"/>
          <w:marTop w:val="0"/>
          <w:marBottom w:val="75"/>
          <w:divBdr>
            <w:top w:val="none" w:sz="0" w:space="0" w:color="auto"/>
            <w:left w:val="none" w:sz="0" w:space="0" w:color="auto"/>
            <w:bottom w:val="none" w:sz="0" w:space="0" w:color="auto"/>
            <w:right w:val="none" w:sz="0" w:space="0" w:color="auto"/>
          </w:divBdr>
          <w:divsChild>
            <w:div w:id="1928223318">
              <w:marLeft w:val="0"/>
              <w:marRight w:val="0"/>
              <w:marTop w:val="0"/>
              <w:marBottom w:val="0"/>
              <w:divBdr>
                <w:top w:val="none" w:sz="0" w:space="0" w:color="auto"/>
                <w:left w:val="none" w:sz="0" w:space="0" w:color="auto"/>
                <w:bottom w:val="none" w:sz="0" w:space="0" w:color="auto"/>
                <w:right w:val="none" w:sz="0" w:space="0" w:color="auto"/>
              </w:divBdr>
              <w:divsChild>
                <w:div w:id="1598294256">
                  <w:marLeft w:val="0"/>
                  <w:marRight w:val="0"/>
                  <w:marTop w:val="0"/>
                  <w:marBottom w:val="0"/>
                  <w:divBdr>
                    <w:top w:val="none" w:sz="0" w:space="0" w:color="auto"/>
                    <w:left w:val="none" w:sz="0" w:space="0" w:color="auto"/>
                    <w:bottom w:val="none" w:sz="0" w:space="0" w:color="auto"/>
                    <w:right w:val="none" w:sz="0" w:space="0" w:color="auto"/>
                  </w:divBdr>
                  <w:divsChild>
                    <w:div w:id="2052530851">
                      <w:marLeft w:val="0"/>
                      <w:marRight w:val="0"/>
                      <w:marTop w:val="0"/>
                      <w:marBottom w:val="0"/>
                      <w:divBdr>
                        <w:top w:val="none" w:sz="0" w:space="0" w:color="auto"/>
                        <w:left w:val="none" w:sz="0" w:space="0" w:color="auto"/>
                        <w:bottom w:val="none" w:sz="0" w:space="0" w:color="auto"/>
                        <w:right w:val="none" w:sz="0" w:space="0" w:color="auto"/>
                      </w:divBdr>
                      <w:divsChild>
                        <w:div w:id="1678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21860">
          <w:marLeft w:val="0"/>
          <w:marRight w:val="0"/>
          <w:marTop w:val="0"/>
          <w:marBottom w:val="75"/>
          <w:divBdr>
            <w:top w:val="none" w:sz="0" w:space="0" w:color="auto"/>
            <w:left w:val="none" w:sz="0" w:space="0" w:color="auto"/>
            <w:bottom w:val="none" w:sz="0" w:space="0" w:color="auto"/>
            <w:right w:val="none" w:sz="0" w:space="0" w:color="auto"/>
          </w:divBdr>
          <w:divsChild>
            <w:div w:id="410006206">
              <w:marLeft w:val="0"/>
              <w:marRight w:val="0"/>
              <w:marTop w:val="0"/>
              <w:marBottom w:val="75"/>
              <w:divBdr>
                <w:top w:val="none" w:sz="0" w:space="0" w:color="auto"/>
                <w:left w:val="none" w:sz="0" w:space="0" w:color="auto"/>
                <w:bottom w:val="none" w:sz="0" w:space="0" w:color="auto"/>
                <w:right w:val="none" w:sz="0" w:space="0" w:color="auto"/>
              </w:divBdr>
            </w:div>
          </w:divsChild>
        </w:div>
        <w:div w:id="1130630957">
          <w:marLeft w:val="0"/>
          <w:marRight w:val="0"/>
          <w:marTop w:val="0"/>
          <w:marBottom w:val="75"/>
          <w:divBdr>
            <w:top w:val="none" w:sz="0" w:space="0" w:color="auto"/>
            <w:left w:val="none" w:sz="0" w:space="0" w:color="auto"/>
            <w:bottom w:val="none" w:sz="0" w:space="0" w:color="auto"/>
            <w:right w:val="none" w:sz="0" w:space="0" w:color="auto"/>
          </w:divBdr>
          <w:divsChild>
            <w:div w:id="1762413512">
              <w:marLeft w:val="0"/>
              <w:marRight w:val="0"/>
              <w:marTop w:val="0"/>
              <w:marBottom w:val="75"/>
              <w:divBdr>
                <w:top w:val="none" w:sz="0" w:space="0" w:color="auto"/>
                <w:left w:val="none" w:sz="0" w:space="0" w:color="auto"/>
                <w:bottom w:val="none" w:sz="0" w:space="0" w:color="auto"/>
                <w:right w:val="none" w:sz="0" w:space="0" w:color="auto"/>
              </w:divBdr>
            </w:div>
          </w:divsChild>
        </w:div>
        <w:div w:id="206140269">
          <w:marLeft w:val="0"/>
          <w:marRight w:val="0"/>
          <w:marTop w:val="0"/>
          <w:marBottom w:val="75"/>
          <w:divBdr>
            <w:top w:val="none" w:sz="0" w:space="0" w:color="auto"/>
            <w:left w:val="none" w:sz="0" w:space="0" w:color="auto"/>
            <w:bottom w:val="none" w:sz="0" w:space="0" w:color="auto"/>
            <w:right w:val="none" w:sz="0" w:space="0" w:color="auto"/>
          </w:divBdr>
          <w:divsChild>
            <w:div w:id="808741639">
              <w:marLeft w:val="0"/>
              <w:marRight w:val="0"/>
              <w:marTop w:val="0"/>
              <w:marBottom w:val="75"/>
              <w:divBdr>
                <w:top w:val="none" w:sz="0" w:space="0" w:color="auto"/>
                <w:left w:val="none" w:sz="0" w:space="0" w:color="auto"/>
                <w:bottom w:val="none" w:sz="0" w:space="0" w:color="auto"/>
                <w:right w:val="none" w:sz="0" w:space="0" w:color="auto"/>
              </w:divBdr>
            </w:div>
          </w:divsChild>
        </w:div>
        <w:div w:id="885721641">
          <w:marLeft w:val="0"/>
          <w:marRight w:val="0"/>
          <w:marTop w:val="0"/>
          <w:marBottom w:val="75"/>
          <w:divBdr>
            <w:top w:val="none" w:sz="0" w:space="0" w:color="auto"/>
            <w:left w:val="none" w:sz="0" w:space="0" w:color="auto"/>
            <w:bottom w:val="none" w:sz="0" w:space="0" w:color="auto"/>
            <w:right w:val="none" w:sz="0" w:space="0" w:color="auto"/>
          </w:divBdr>
          <w:divsChild>
            <w:div w:id="11295923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014949">
      <w:bodyDiv w:val="1"/>
      <w:marLeft w:val="0"/>
      <w:marRight w:val="0"/>
      <w:marTop w:val="0"/>
      <w:marBottom w:val="0"/>
      <w:divBdr>
        <w:top w:val="none" w:sz="0" w:space="0" w:color="auto"/>
        <w:left w:val="none" w:sz="0" w:space="0" w:color="auto"/>
        <w:bottom w:val="none" w:sz="0" w:space="0" w:color="auto"/>
        <w:right w:val="none" w:sz="0" w:space="0" w:color="auto"/>
      </w:divBdr>
    </w:div>
    <w:div w:id="1742413002">
      <w:bodyDiv w:val="1"/>
      <w:marLeft w:val="0"/>
      <w:marRight w:val="0"/>
      <w:marTop w:val="0"/>
      <w:marBottom w:val="0"/>
      <w:divBdr>
        <w:top w:val="none" w:sz="0" w:space="0" w:color="auto"/>
        <w:left w:val="none" w:sz="0" w:space="0" w:color="auto"/>
        <w:bottom w:val="none" w:sz="0" w:space="0" w:color="auto"/>
        <w:right w:val="none" w:sz="0" w:space="0" w:color="auto"/>
      </w:divBdr>
    </w:div>
    <w:div w:id="1773167583">
      <w:bodyDiv w:val="1"/>
      <w:marLeft w:val="0"/>
      <w:marRight w:val="0"/>
      <w:marTop w:val="0"/>
      <w:marBottom w:val="0"/>
      <w:divBdr>
        <w:top w:val="none" w:sz="0" w:space="0" w:color="auto"/>
        <w:left w:val="none" w:sz="0" w:space="0" w:color="auto"/>
        <w:bottom w:val="none" w:sz="0" w:space="0" w:color="auto"/>
        <w:right w:val="none" w:sz="0" w:space="0" w:color="auto"/>
      </w:divBdr>
    </w:div>
    <w:div w:id="20504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Lacan-and-Race-Racism-Identity-and-Psychoanalytic-Theory/George-Hook/p/book/9780367345976" TargetMode="External"/><Relationship Id="rId13" Type="http://schemas.openxmlformats.org/officeDocument/2006/relationships/hyperlink" Target="http://ara17@ps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andfonline.com/doi/abs/10.1080/00131946.2021.1892690" TargetMode="External"/><Relationship Id="rId12" Type="http://schemas.openxmlformats.org/officeDocument/2006/relationships/hyperlink" Target="https://philosophy.la.psu.edu/people/ara17/" TargetMode="External"/><Relationship Id="rId17" Type="http://schemas.openxmlformats.org/officeDocument/2006/relationships/hyperlink" Target="http://jlr6454@psu.edu" TargetMode="External"/><Relationship Id="rId2" Type="http://schemas.openxmlformats.org/officeDocument/2006/relationships/styles" Target="styles.xml"/><Relationship Id="rId16" Type="http://schemas.openxmlformats.org/officeDocument/2006/relationships/hyperlink" Target="https://history.la.psu.edu/directory/julie-re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dcnet.org/gfpj/content/gfpj_2018_0039_0002_0367_0401" TargetMode="External"/><Relationship Id="rId5" Type="http://schemas.openxmlformats.org/officeDocument/2006/relationships/footnotes" Target="footnotes.xml"/><Relationship Id="rId15" Type="http://schemas.openxmlformats.org/officeDocument/2006/relationships/hyperlink" Target="http://ezm5325@psu.edu" TargetMode="External"/><Relationship Id="rId10" Type="http://schemas.openxmlformats.org/officeDocument/2006/relationships/hyperlink" Target="https://store.trapart.net/details/0000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fu.ca/humanities-institute/contours/issue10.html" TargetMode="External"/><Relationship Id="rId14" Type="http://schemas.openxmlformats.org/officeDocument/2006/relationships/hyperlink" Target="https://philosophy.la.psu.edu/people/ezm5325/"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95CE-B49A-A44A-982F-915B1623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wapeemukwa.w@gmail.com</dc:creator>
  <cp:keywords/>
  <dc:description/>
  <cp:lastModifiedBy>wapeemukwa.w@gmail.com</cp:lastModifiedBy>
  <cp:revision>64</cp:revision>
  <dcterms:created xsi:type="dcterms:W3CDTF">2020-07-19T13:25:00Z</dcterms:created>
  <dcterms:modified xsi:type="dcterms:W3CDTF">2021-08-18T16:28:00Z</dcterms:modified>
</cp:coreProperties>
</file>